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52A7" w14:textId="5A9C84D5" w:rsidR="00AA6768" w:rsidRDefault="00D23776" w:rsidP="00D45048">
      <w:pPr>
        <w:spacing w:after="0" w:line="100" w:lineRule="atLeast"/>
        <w:jc w:val="center"/>
        <w:rPr>
          <w:rFonts w:ascii="Times New Roman" w:hAnsi="Times New Roman" w:cs="Times New Roman"/>
          <w:b/>
        </w:rPr>
      </w:pPr>
      <w:r>
        <w:rPr>
          <w:rFonts w:ascii="Times New Roman" w:hAnsi="Times New Roman" w:cs="Times New Roman"/>
          <w:b/>
        </w:rPr>
        <w:t xml:space="preserve">Biology </w:t>
      </w:r>
      <w:r w:rsidR="00593325">
        <w:rPr>
          <w:rFonts w:ascii="Times New Roman" w:hAnsi="Times New Roman" w:cs="Times New Roman"/>
          <w:b/>
        </w:rPr>
        <w:t>226</w:t>
      </w:r>
      <w:r w:rsidR="00B02860">
        <w:rPr>
          <w:rFonts w:ascii="Times New Roman" w:hAnsi="Times New Roman" w:cs="Times New Roman"/>
          <w:b/>
        </w:rPr>
        <w:t xml:space="preserve">: </w:t>
      </w:r>
      <w:r w:rsidR="00173432">
        <w:rPr>
          <w:rFonts w:ascii="Times New Roman" w:hAnsi="Times New Roman" w:cs="Times New Roman"/>
          <w:b/>
        </w:rPr>
        <w:t>Mathematical Methods for</w:t>
      </w:r>
      <w:r w:rsidR="00B02860">
        <w:rPr>
          <w:rFonts w:ascii="Times New Roman" w:hAnsi="Times New Roman" w:cs="Times New Roman"/>
          <w:b/>
        </w:rPr>
        <w:t xml:space="preserve"> Quantitative Biology</w:t>
      </w:r>
      <w:r w:rsidR="00D45048">
        <w:t xml:space="preserve"> </w:t>
      </w:r>
      <w:r w:rsidR="00B02860">
        <w:rPr>
          <w:rFonts w:ascii="Times New Roman" w:hAnsi="Times New Roman" w:cs="Times New Roman"/>
          <w:b/>
        </w:rPr>
        <w:t>Syllabus</w:t>
      </w:r>
    </w:p>
    <w:p w14:paraId="439C5417" w14:textId="1B9F4398" w:rsidR="00D45048" w:rsidRDefault="00D45048" w:rsidP="00D45048">
      <w:pPr>
        <w:spacing w:after="0" w:line="100" w:lineRule="atLeast"/>
        <w:jc w:val="center"/>
      </w:pPr>
      <w:proofErr w:type="spellStart"/>
      <w:r>
        <w:rPr>
          <w:rFonts w:ascii="Times New Roman" w:hAnsi="Times New Roman" w:cs="Times New Roman"/>
          <w:b/>
        </w:rPr>
        <w:t>TuTh</w:t>
      </w:r>
      <w:proofErr w:type="spellEnd"/>
      <w:r>
        <w:rPr>
          <w:rFonts w:ascii="Times New Roman" w:hAnsi="Times New Roman" w:cs="Times New Roman"/>
          <w:b/>
        </w:rPr>
        <w:t xml:space="preserve">  – </w:t>
      </w:r>
      <w:r w:rsidR="0073112C">
        <w:rPr>
          <w:rFonts w:ascii="Times New Roman" w:hAnsi="Times New Roman" w:cs="Times New Roman"/>
          <w:b/>
        </w:rPr>
        <w:t>3:30PM – 4:45PM</w:t>
      </w:r>
      <w:r w:rsidR="00B83D53">
        <w:rPr>
          <w:rFonts w:ascii="Times New Roman" w:hAnsi="Times New Roman" w:cs="Times New Roman"/>
          <w:b/>
        </w:rPr>
        <w:t xml:space="preserve"> in</w:t>
      </w:r>
      <w:r>
        <w:rPr>
          <w:rFonts w:ascii="Times New Roman" w:hAnsi="Times New Roman" w:cs="Times New Roman"/>
          <w:b/>
        </w:rPr>
        <w:t xml:space="preserve"> </w:t>
      </w:r>
      <w:r w:rsidR="0073112C">
        <w:rPr>
          <w:rFonts w:ascii="Times New Roman" w:hAnsi="Times New Roman" w:cs="Times New Roman"/>
          <w:b/>
        </w:rPr>
        <w:t>Stone Center 0210</w:t>
      </w:r>
    </w:p>
    <w:p w14:paraId="3CB99FA5" w14:textId="77777777" w:rsidR="00AA6768" w:rsidRPr="00D16CF8" w:rsidRDefault="00AA6768">
      <w:pPr>
        <w:spacing w:after="0" w:line="100" w:lineRule="atLeast"/>
        <w:rPr>
          <w:rFonts w:ascii="Times New Roman" w:hAnsi="Times New Roman" w:cs="Times New Roman"/>
        </w:rPr>
      </w:pPr>
    </w:p>
    <w:p w14:paraId="382E41A7" w14:textId="009C4976"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Credit Hours</w:t>
      </w:r>
      <w:r w:rsidR="00593325">
        <w:rPr>
          <w:rFonts w:ascii="Times New Roman" w:hAnsi="Times New Roman" w:cs="Times New Roman"/>
        </w:rPr>
        <w:t>: 3. This will be a 3</w:t>
      </w:r>
      <w:r w:rsidRPr="00D16CF8">
        <w:rPr>
          <w:rFonts w:ascii="Times New Roman" w:hAnsi="Times New Roman" w:cs="Times New Roman"/>
        </w:rPr>
        <w:t xml:space="preserve"> hour credit course with 3 hours of lecture </w:t>
      </w:r>
      <w:r w:rsidR="00593325">
        <w:rPr>
          <w:rFonts w:ascii="Times New Roman" w:hAnsi="Times New Roman" w:cs="Times New Roman"/>
        </w:rPr>
        <w:t>each week.</w:t>
      </w:r>
    </w:p>
    <w:p w14:paraId="61996CCC" w14:textId="77777777" w:rsidR="00AA6768" w:rsidRPr="00D16CF8" w:rsidRDefault="00AA6768">
      <w:pPr>
        <w:spacing w:after="0" w:line="100" w:lineRule="atLeast"/>
        <w:rPr>
          <w:rFonts w:ascii="Times New Roman" w:hAnsi="Times New Roman" w:cs="Times New Roman"/>
        </w:rPr>
      </w:pPr>
    </w:p>
    <w:p w14:paraId="1F213BE2" w14:textId="77777777" w:rsidR="00267F36" w:rsidRDefault="00267F36" w:rsidP="00267F36">
      <w:pPr>
        <w:spacing w:after="0" w:line="100" w:lineRule="atLeast"/>
        <w:rPr>
          <w:rFonts w:ascii="Times New Roman" w:hAnsi="Times New Roman" w:cs="Times New Roman"/>
        </w:rPr>
      </w:pPr>
      <w:r>
        <w:rPr>
          <w:rFonts w:ascii="Times New Roman" w:hAnsi="Times New Roman" w:cs="Times New Roman"/>
          <w:u w:val="single"/>
        </w:rPr>
        <w:t>Instructor:</w:t>
      </w:r>
    </w:p>
    <w:p w14:paraId="59030512" w14:textId="77777777" w:rsidR="00267F36" w:rsidRDefault="00267F36" w:rsidP="00267F36">
      <w:pPr>
        <w:spacing w:after="0" w:line="100" w:lineRule="atLeast"/>
        <w:rPr>
          <w:rFonts w:ascii="Times New Roman" w:hAnsi="Times New Roman" w:cs="Times New Roman"/>
        </w:rPr>
      </w:pPr>
      <w:r>
        <w:rPr>
          <w:rFonts w:ascii="Times New Roman" w:hAnsi="Times New Roman" w:cs="Times New Roman"/>
        </w:rPr>
        <w:t>Brian K. Taylor</w:t>
      </w:r>
    </w:p>
    <w:p w14:paraId="63E677AD" w14:textId="77777777" w:rsidR="00267F36" w:rsidRDefault="00267F36" w:rsidP="00267F36">
      <w:pPr>
        <w:spacing w:after="0" w:line="100" w:lineRule="atLeast"/>
        <w:rPr>
          <w:rFonts w:ascii="Times New Roman" w:hAnsi="Times New Roman" w:cs="Times New Roman"/>
        </w:rPr>
      </w:pPr>
      <w:r>
        <w:rPr>
          <w:rFonts w:ascii="Times New Roman" w:hAnsi="Times New Roman" w:cs="Times New Roman"/>
        </w:rPr>
        <w:t>Assistant Professor of Biology</w:t>
      </w:r>
    </w:p>
    <w:p w14:paraId="1B8A1685" w14:textId="7E3F7B84" w:rsidR="00267F36" w:rsidRDefault="00267F36" w:rsidP="00267F36">
      <w:pPr>
        <w:spacing w:after="0" w:line="100" w:lineRule="atLeast"/>
        <w:rPr>
          <w:rStyle w:val="Hyperlink"/>
          <w:rFonts w:ascii="Times New Roman" w:hAnsi="Times New Roman"/>
        </w:rPr>
      </w:pPr>
      <w:r>
        <w:rPr>
          <w:rFonts w:ascii="Times New Roman" w:hAnsi="Times New Roman" w:cs="Times New Roman"/>
        </w:rPr>
        <w:t>Email:</w:t>
      </w:r>
      <w:r>
        <w:rPr>
          <w:rStyle w:val="InternetLink"/>
          <w:rFonts w:ascii="Times New Roman" w:hAnsi="Times New Roman" w:cs="Times New Roman"/>
        </w:rPr>
        <w:t xml:space="preserve"> brian.taylor@unc.edu</w:t>
      </w:r>
      <w:r>
        <w:rPr>
          <w:rFonts w:ascii="Times New Roman" w:hAnsi="Times New Roman" w:cs="Times New Roman"/>
        </w:rPr>
        <w:tab/>
      </w:r>
      <w:r>
        <w:rPr>
          <w:rFonts w:ascii="Times New Roman" w:hAnsi="Times New Roman" w:cs="Times New Roman"/>
        </w:rPr>
        <w:tab/>
        <w:t xml:space="preserve">Website: </w:t>
      </w:r>
      <w:hyperlink r:id="rId7" w:history="1">
        <w:r>
          <w:rPr>
            <w:rStyle w:val="Hyperlink"/>
            <w:rFonts w:ascii="Times New Roman" w:hAnsi="Times New Roman"/>
          </w:rPr>
          <w:t>http://taylorlab.web.unc.edu/</w:t>
        </w:r>
      </w:hyperlink>
    </w:p>
    <w:p w14:paraId="64727C2C" w14:textId="6074995C" w:rsidR="00272E6A" w:rsidRDefault="00272E6A" w:rsidP="00267F36">
      <w:pPr>
        <w:spacing w:after="0" w:line="100" w:lineRule="atLeast"/>
        <w:rPr>
          <w:rFonts w:ascii="Times New Roman" w:hAnsi="Times New Roman" w:cs="Times New Roman"/>
        </w:rPr>
      </w:pPr>
      <w:r>
        <w:rPr>
          <w:rFonts w:ascii="Times New Roman" w:hAnsi="Times New Roman" w:cs="Times New Roman"/>
        </w:rPr>
        <w:t xml:space="preserve">Course Website:  </w:t>
      </w:r>
    </w:p>
    <w:p w14:paraId="1B8EAAA9" w14:textId="77777777" w:rsidR="00267F36" w:rsidRDefault="00267F36" w:rsidP="00267F36">
      <w:pPr>
        <w:spacing w:after="0" w:line="100" w:lineRule="atLeast"/>
        <w:rPr>
          <w:rFonts w:ascii="Times New Roman" w:hAnsi="Times New Roman" w:cs="Times New Roman"/>
        </w:rPr>
      </w:pPr>
      <w:r>
        <w:rPr>
          <w:rFonts w:ascii="Times New Roman" w:hAnsi="Times New Roman" w:cs="Times New Roman"/>
        </w:rPr>
        <w:t>Office: Coker Building – Room 301A</w:t>
      </w:r>
    </w:p>
    <w:p w14:paraId="4B35CDAA" w14:textId="5D19146A" w:rsidR="00267F36" w:rsidRDefault="00267F36" w:rsidP="00267F36">
      <w:pPr>
        <w:spacing w:after="0" w:line="100" w:lineRule="atLeast"/>
        <w:rPr>
          <w:rFonts w:ascii="Times New Roman" w:hAnsi="Times New Roman" w:cs="Times New Roman"/>
        </w:rPr>
      </w:pPr>
      <w:r>
        <w:rPr>
          <w:rFonts w:ascii="Times New Roman" w:hAnsi="Times New Roman" w:cs="Times New Roman"/>
        </w:rPr>
        <w:t xml:space="preserve">Office Hours: </w:t>
      </w:r>
      <w:r w:rsidR="00B83D53">
        <w:rPr>
          <w:rFonts w:ascii="Times New Roman" w:hAnsi="Times New Roman"/>
        </w:rPr>
        <w:t>Tuesday/Thursday 1:00 PM – 2:30 PM</w:t>
      </w:r>
    </w:p>
    <w:p w14:paraId="699DD516" w14:textId="77777777" w:rsidR="00D23776" w:rsidRPr="00D16CF8" w:rsidRDefault="00D23776">
      <w:pPr>
        <w:spacing w:after="0" w:line="100" w:lineRule="atLeast"/>
        <w:rPr>
          <w:rFonts w:ascii="Times New Roman" w:hAnsi="Times New Roman" w:cs="Times New Roman"/>
          <w:u w:val="single"/>
        </w:rPr>
      </w:pPr>
    </w:p>
    <w:p w14:paraId="6704A04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Target Audience</w:t>
      </w:r>
      <w:r w:rsidRPr="00D16CF8">
        <w:rPr>
          <w:rFonts w:ascii="Times New Roman" w:hAnsi="Times New Roman" w:cs="Times New Roman"/>
        </w:rPr>
        <w:t>: Biology majors who are interested in quantitative biology, mathematical modeling, and computer simulation. Mathematics, physics, chemistry, and computer science majors who are interested in biological applications of mathematics.</w:t>
      </w:r>
    </w:p>
    <w:p w14:paraId="3786BF15" w14:textId="77777777" w:rsidR="00AA6768" w:rsidRPr="00D16CF8" w:rsidRDefault="00AA6768">
      <w:pPr>
        <w:spacing w:after="0" w:line="100" w:lineRule="atLeast"/>
        <w:rPr>
          <w:rFonts w:ascii="Times New Roman" w:hAnsi="Times New Roman" w:cs="Times New Roman"/>
        </w:rPr>
      </w:pPr>
    </w:p>
    <w:p w14:paraId="475D4DF0" w14:textId="54B21EAA"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Prerequisites</w:t>
      </w:r>
      <w:r w:rsidRPr="00D16CF8">
        <w:rPr>
          <w:rFonts w:ascii="Times New Roman" w:hAnsi="Times New Roman" w:cs="Times New Roman"/>
        </w:rPr>
        <w:t xml:space="preserve">: </w:t>
      </w:r>
      <w:r w:rsidR="00C2223C">
        <w:rPr>
          <w:rFonts w:ascii="Times New Roman" w:hAnsi="Times New Roman" w:cs="Times New Roman"/>
        </w:rPr>
        <w:t xml:space="preserve">One of </w:t>
      </w:r>
      <w:r w:rsidRPr="00D16CF8">
        <w:rPr>
          <w:rFonts w:ascii="Times New Roman" w:hAnsi="Times New Roman" w:cs="Times New Roman"/>
        </w:rPr>
        <w:t>MATH 231</w:t>
      </w:r>
      <w:r w:rsidR="00C2223C">
        <w:rPr>
          <w:rFonts w:ascii="Times New Roman" w:hAnsi="Times New Roman" w:cs="Times New Roman"/>
        </w:rPr>
        <w:t>/283</w:t>
      </w:r>
      <w:r w:rsidRPr="00D16CF8">
        <w:rPr>
          <w:rFonts w:ascii="Times New Roman" w:hAnsi="Times New Roman" w:cs="Times New Roman"/>
        </w:rPr>
        <w:t xml:space="preserve"> and one of BIO 201/202</w:t>
      </w:r>
    </w:p>
    <w:p w14:paraId="6183CAB3" w14:textId="77777777" w:rsidR="00AA6768" w:rsidRPr="00D16CF8" w:rsidRDefault="00AA6768">
      <w:pPr>
        <w:spacing w:after="0" w:line="100" w:lineRule="atLeast"/>
        <w:rPr>
          <w:rFonts w:ascii="Times New Roman" w:hAnsi="Times New Roman" w:cs="Times New Roman"/>
        </w:rPr>
      </w:pPr>
    </w:p>
    <w:p w14:paraId="18041F0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Goals and Key Learning Objectives:</w:t>
      </w:r>
      <w:r w:rsidRPr="00D16CF8">
        <w:rPr>
          <w:rFonts w:ascii="Times New Roman" w:hAnsi="Times New Roman" w:cs="Times New Roman"/>
        </w:rPr>
        <w:t xml:space="preserve"> </w:t>
      </w:r>
    </w:p>
    <w:p w14:paraId="71281062"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Write down mathematical models to describe molecular, cellular, and organismal processes.</w:t>
      </w:r>
    </w:p>
    <w:p w14:paraId="29097790"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Solve the mathematical models numerically or analytically and evaluate them against experimental data.</w:t>
      </w:r>
    </w:p>
    <w:p w14:paraId="6B3CA1CE"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Become proficient in the use of MATLAB for biological applications, both in terms of writing programs and using software packages.</w:t>
      </w:r>
    </w:p>
    <w:p w14:paraId="10185B84" w14:textId="77777777" w:rsidR="00AA6768" w:rsidRPr="00D16CF8" w:rsidRDefault="00AA6768">
      <w:pPr>
        <w:spacing w:after="0" w:line="100" w:lineRule="atLeast"/>
        <w:rPr>
          <w:rFonts w:ascii="Times New Roman" w:hAnsi="Times New Roman" w:cs="Times New Roman"/>
        </w:rPr>
      </w:pPr>
    </w:p>
    <w:p w14:paraId="117B9E3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Requirements:</w:t>
      </w:r>
      <w:r w:rsidRPr="00D16CF8">
        <w:rPr>
          <w:rFonts w:ascii="Times New Roman" w:hAnsi="Times New Roman" w:cs="Times New Roman"/>
        </w:rPr>
        <w:t xml:space="preserve"> </w:t>
      </w:r>
    </w:p>
    <w:p w14:paraId="4E714D7D" w14:textId="178BAD33"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Students will be expected to review assigned readings from the</w:t>
      </w:r>
      <w:r w:rsidR="00EA64DC">
        <w:rPr>
          <w:rFonts w:ascii="Times New Roman" w:hAnsi="Times New Roman" w:cs="Times New Roman"/>
        </w:rPr>
        <w:t xml:space="preserve"> course packet</w:t>
      </w:r>
      <w:r w:rsidRPr="00D16CF8">
        <w:rPr>
          <w:rFonts w:ascii="Times New Roman" w:hAnsi="Times New Roman" w:cs="Times New Roman"/>
        </w:rPr>
        <w:t>, lecture notes, and other materials posted on</w:t>
      </w:r>
      <w:r w:rsidR="004F6084" w:rsidRPr="00D16CF8">
        <w:rPr>
          <w:rFonts w:ascii="Times New Roman" w:hAnsi="Times New Roman" w:cs="Times New Roman"/>
        </w:rPr>
        <w:t xml:space="preserve"> </w:t>
      </w:r>
      <w:proofErr w:type="spellStart"/>
      <w:r w:rsidR="004F6084" w:rsidRPr="00D16CF8">
        <w:rPr>
          <w:rFonts w:ascii="Times New Roman" w:hAnsi="Times New Roman" w:cs="Times New Roman"/>
        </w:rPr>
        <w:t>webassign</w:t>
      </w:r>
      <w:proofErr w:type="spellEnd"/>
      <w:r w:rsidRPr="00D16CF8">
        <w:rPr>
          <w:rFonts w:ascii="Times New Roman" w:hAnsi="Times New Roman" w:cs="Times New Roman"/>
        </w:rPr>
        <w:t xml:space="preserve"> before each class. Comprehension of the mater</w:t>
      </w:r>
      <w:r w:rsidR="007A26E1" w:rsidRPr="00D16CF8">
        <w:rPr>
          <w:rFonts w:ascii="Times New Roman" w:hAnsi="Times New Roman" w:cs="Times New Roman"/>
        </w:rPr>
        <w:t xml:space="preserve">ial covered in lectures will be </w:t>
      </w:r>
      <w:r w:rsidRPr="00D16CF8">
        <w:rPr>
          <w:rFonts w:ascii="Times New Roman" w:hAnsi="Times New Roman" w:cs="Times New Roman"/>
        </w:rPr>
        <w:t xml:space="preserve">evaluated from </w:t>
      </w:r>
      <w:r w:rsidR="00BF2AEE">
        <w:rPr>
          <w:rFonts w:ascii="Times New Roman" w:hAnsi="Times New Roman" w:cs="Times New Roman"/>
        </w:rPr>
        <w:t>in-class</w:t>
      </w:r>
      <w:r w:rsidRPr="00D16CF8">
        <w:rPr>
          <w:rFonts w:ascii="Times New Roman" w:hAnsi="Times New Roman" w:cs="Times New Roman"/>
        </w:rPr>
        <w:t xml:space="preserve"> assignments</w:t>
      </w:r>
      <w:r w:rsidR="00BF2AEE">
        <w:rPr>
          <w:rFonts w:ascii="Times New Roman" w:hAnsi="Times New Roman" w:cs="Times New Roman"/>
        </w:rPr>
        <w:t xml:space="preserve"> and </w:t>
      </w:r>
      <w:proofErr w:type="spellStart"/>
      <w:r w:rsidR="00BF2AEE">
        <w:rPr>
          <w:rFonts w:ascii="Times New Roman" w:hAnsi="Times New Roman" w:cs="Times New Roman"/>
        </w:rPr>
        <w:t>homeworks</w:t>
      </w:r>
      <w:proofErr w:type="spellEnd"/>
      <w:r w:rsidRPr="00D16CF8">
        <w:rPr>
          <w:rFonts w:ascii="Times New Roman" w:hAnsi="Times New Roman" w:cs="Times New Roman"/>
        </w:rPr>
        <w:t xml:space="preserve"> that will involve writing down mathematical models, solving them numerically or analytically, and evaluating them against experimental data. Two midterms and a final exam will also be used to evaluate comprehension and will be based upon material in the homework assignments. </w:t>
      </w:r>
    </w:p>
    <w:p w14:paraId="588FD260" w14:textId="77777777" w:rsidR="00AA6768" w:rsidRPr="00D16CF8" w:rsidRDefault="00AA6768">
      <w:pPr>
        <w:spacing w:after="0" w:line="100" w:lineRule="atLeast"/>
        <w:rPr>
          <w:rFonts w:ascii="Times New Roman" w:hAnsi="Times New Roman" w:cs="Times New Roman"/>
        </w:rPr>
      </w:pPr>
    </w:p>
    <w:p w14:paraId="208699F9" w14:textId="37F650CA" w:rsidR="00AA6768" w:rsidRDefault="00B02860">
      <w:pPr>
        <w:spacing w:after="0" w:line="100" w:lineRule="atLeast"/>
        <w:rPr>
          <w:rFonts w:ascii="Times New Roman" w:hAnsi="Times New Roman" w:cs="Times New Roman"/>
        </w:rPr>
      </w:pPr>
      <w:r w:rsidRPr="00D16CF8">
        <w:rPr>
          <w:rFonts w:ascii="Times New Roman" w:hAnsi="Times New Roman" w:cs="Times New Roman"/>
          <w:u w:val="single"/>
        </w:rPr>
        <w:t>Grades</w:t>
      </w:r>
      <w:r w:rsidRPr="00D16CF8">
        <w:rPr>
          <w:rFonts w:ascii="Times New Roman" w:hAnsi="Times New Roman" w:cs="Times New Roman"/>
        </w:rPr>
        <w:t xml:space="preserve">:  Graded work will consist of </w:t>
      </w:r>
      <w:r w:rsidR="00E13239">
        <w:rPr>
          <w:rFonts w:ascii="Times New Roman" w:hAnsi="Times New Roman" w:cs="Times New Roman"/>
        </w:rPr>
        <w:t>in-class activities t</w:t>
      </w:r>
      <w:r w:rsidR="00593325">
        <w:rPr>
          <w:rFonts w:ascii="Times New Roman" w:hAnsi="Times New Roman" w:cs="Times New Roman"/>
        </w:rPr>
        <w:t xml:space="preserve">o be turned in over </w:t>
      </w:r>
      <w:proofErr w:type="spellStart"/>
      <w:r w:rsidR="00593325">
        <w:rPr>
          <w:rFonts w:ascii="Times New Roman" w:hAnsi="Times New Roman" w:cs="Times New Roman"/>
        </w:rPr>
        <w:t>webassign</w:t>
      </w:r>
      <w:proofErr w:type="spellEnd"/>
      <w:r w:rsidR="00593325">
        <w:rPr>
          <w:rFonts w:ascii="Times New Roman" w:hAnsi="Times New Roman" w:cs="Times New Roman"/>
        </w:rPr>
        <w:t xml:space="preserve"> (5%</w:t>
      </w:r>
      <w:r w:rsidR="00E13239">
        <w:rPr>
          <w:rFonts w:ascii="Times New Roman" w:hAnsi="Times New Roman" w:cs="Times New Roman"/>
        </w:rPr>
        <w:t xml:space="preserve">), weekly </w:t>
      </w:r>
      <w:proofErr w:type="spellStart"/>
      <w:r w:rsidRPr="00D16CF8">
        <w:rPr>
          <w:rFonts w:ascii="Times New Roman" w:hAnsi="Times New Roman" w:cs="Times New Roman"/>
        </w:rPr>
        <w:t>Matlab</w:t>
      </w:r>
      <w:proofErr w:type="spellEnd"/>
      <w:r w:rsidRPr="00D16CF8">
        <w:rPr>
          <w:rFonts w:ascii="Times New Roman" w:hAnsi="Times New Roman" w:cs="Times New Roman"/>
        </w:rPr>
        <w:t xml:space="preserve"> computing assignments</w:t>
      </w:r>
      <w:r w:rsidR="0030280C" w:rsidRPr="00D16CF8">
        <w:rPr>
          <w:rFonts w:ascii="Times New Roman" w:hAnsi="Times New Roman" w:cs="Times New Roman"/>
        </w:rPr>
        <w:t xml:space="preserve"> </w:t>
      </w:r>
      <w:r w:rsidR="00E13239">
        <w:rPr>
          <w:rFonts w:ascii="Times New Roman" w:hAnsi="Times New Roman" w:cs="Times New Roman"/>
        </w:rPr>
        <w:t>(10</w:t>
      </w:r>
      <w:r w:rsidR="00593325">
        <w:rPr>
          <w:rFonts w:ascii="Times New Roman" w:hAnsi="Times New Roman" w:cs="Times New Roman"/>
        </w:rPr>
        <w:t>%</w:t>
      </w:r>
      <w:r w:rsidR="00E13239">
        <w:rPr>
          <w:rFonts w:ascii="Times New Roman" w:hAnsi="Times New Roman" w:cs="Times New Roman"/>
        </w:rPr>
        <w:t xml:space="preserve">), </w:t>
      </w:r>
      <w:r w:rsidRPr="00D16CF8">
        <w:rPr>
          <w:rFonts w:ascii="Times New Roman" w:hAnsi="Times New Roman" w:cs="Times New Roman"/>
        </w:rPr>
        <w:t>weekly homework assignm</w:t>
      </w:r>
      <w:r w:rsidR="00E13239">
        <w:rPr>
          <w:rFonts w:ascii="Times New Roman" w:hAnsi="Times New Roman" w:cs="Times New Roman"/>
        </w:rPr>
        <w:t>ents (10</w:t>
      </w:r>
      <w:r w:rsidR="00593325">
        <w:rPr>
          <w:rFonts w:ascii="Times New Roman" w:hAnsi="Times New Roman" w:cs="Times New Roman"/>
        </w:rPr>
        <w:t>%</w:t>
      </w:r>
      <w:r w:rsidRPr="00D16CF8">
        <w:rPr>
          <w:rFonts w:ascii="Times New Roman" w:hAnsi="Times New Roman" w:cs="Times New Roman"/>
        </w:rPr>
        <w:t>),</w:t>
      </w:r>
      <w:r w:rsidR="00E13239">
        <w:rPr>
          <w:rFonts w:ascii="Times New Roman" w:hAnsi="Times New Roman" w:cs="Times New Roman"/>
        </w:rPr>
        <w:t xml:space="preserve"> </w:t>
      </w:r>
      <w:r w:rsidRPr="00D16CF8">
        <w:rPr>
          <w:rFonts w:ascii="Times New Roman" w:hAnsi="Times New Roman" w:cs="Times New Roman"/>
        </w:rPr>
        <w:t>two midterms (</w:t>
      </w:r>
      <w:r w:rsidR="00593325">
        <w:rPr>
          <w:rFonts w:ascii="Times New Roman" w:hAnsi="Times New Roman" w:cs="Times New Roman"/>
        </w:rPr>
        <w:t>20% each</w:t>
      </w:r>
      <w:r w:rsidR="00E13239">
        <w:rPr>
          <w:rFonts w:ascii="Times New Roman" w:hAnsi="Times New Roman" w:cs="Times New Roman"/>
        </w:rPr>
        <w:t>), and a final exam (</w:t>
      </w:r>
      <w:r w:rsidR="00593325">
        <w:rPr>
          <w:rFonts w:ascii="Times New Roman" w:hAnsi="Times New Roman" w:cs="Times New Roman"/>
        </w:rPr>
        <w:t>35%</w:t>
      </w:r>
      <w:r w:rsidRPr="00D16CF8">
        <w:rPr>
          <w:rFonts w:ascii="Times New Roman" w:hAnsi="Times New Roman" w:cs="Times New Roman"/>
        </w:rPr>
        <w:t xml:space="preserve">). </w:t>
      </w:r>
      <w:r w:rsidR="00E13239">
        <w:rPr>
          <w:rFonts w:ascii="Times New Roman" w:hAnsi="Times New Roman" w:cs="Times New Roman"/>
        </w:rPr>
        <w:t xml:space="preserve">The weekly and </w:t>
      </w:r>
      <w:r w:rsidR="00EA64DC">
        <w:rPr>
          <w:rFonts w:ascii="Times New Roman" w:hAnsi="Times New Roman" w:cs="Times New Roman"/>
        </w:rPr>
        <w:t>in class</w:t>
      </w:r>
      <w:r w:rsidR="00E13239">
        <w:rPr>
          <w:rFonts w:ascii="Times New Roman" w:hAnsi="Times New Roman" w:cs="Times New Roman"/>
        </w:rPr>
        <w:t xml:space="preserve"> assignments are designed to be short assignments to keep you on track. </w:t>
      </w:r>
      <w:proofErr w:type="spellStart"/>
      <w:r w:rsidRPr="00D16CF8">
        <w:rPr>
          <w:rFonts w:ascii="Times New Roman" w:hAnsi="Times New Roman" w:cs="Times New Roman"/>
        </w:rPr>
        <w:t>Matlab</w:t>
      </w:r>
      <w:proofErr w:type="spellEnd"/>
      <w:r w:rsidRPr="00D16CF8">
        <w:rPr>
          <w:rFonts w:ascii="Times New Roman" w:hAnsi="Times New Roman" w:cs="Times New Roman"/>
        </w:rPr>
        <w:t xml:space="preserve"> computing assignments will be applications relevant to medicine and the life sciences. Lectures and written homework will also cover a range of applications relevant to the medicine and the life sciences.</w:t>
      </w:r>
    </w:p>
    <w:p w14:paraId="7F862567" w14:textId="5855E052" w:rsidR="006F70A3" w:rsidRDefault="006F70A3">
      <w:pPr>
        <w:spacing w:after="0" w:line="100" w:lineRule="atLeast"/>
        <w:rPr>
          <w:rFonts w:ascii="Times New Roman" w:hAnsi="Times New Roman" w:cs="Times New Roman"/>
        </w:rPr>
      </w:pPr>
    </w:p>
    <w:p w14:paraId="10A18506" w14:textId="55242D05" w:rsidR="006F70A3" w:rsidRDefault="006F70A3" w:rsidP="006F70A3">
      <w:pPr>
        <w:spacing w:after="0" w:line="100" w:lineRule="atLeast"/>
        <w:rPr>
          <w:rFonts w:ascii="Times New Roman" w:hAnsi="Times New Roman" w:cs="Times New Roman"/>
        </w:rPr>
      </w:pPr>
      <w:bookmarkStart w:id="0" w:name="_Hlk534440907"/>
      <w:r>
        <w:rPr>
          <w:rFonts w:ascii="Times New Roman" w:hAnsi="Times New Roman" w:cs="Times New Roman"/>
        </w:rPr>
        <w:t xml:space="preserve">While all submitted work must ultimately be your own, </w:t>
      </w:r>
      <w:r w:rsidRPr="00204FD3">
        <w:rPr>
          <w:rFonts w:ascii="Times New Roman" w:hAnsi="Times New Roman" w:cs="Times New Roman"/>
        </w:rPr>
        <w:t>I want to encourage you to help each other</w:t>
      </w:r>
      <w:r>
        <w:rPr>
          <w:rFonts w:ascii="Times New Roman" w:hAnsi="Times New Roman" w:cs="Times New Roman"/>
        </w:rPr>
        <w:t>,</w:t>
      </w:r>
      <w:r w:rsidRPr="00204FD3">
        <w:rPr>
          <w:rFonts w:ascii="Times New Roman" w:hAnsi="Times New Roman" w:cs="Times New Roman"/>
        </w:rPr>
        <w:t xml:space="preserve"> and ask each other questions on assignments.</w:t>
      </w:r>
      <w:r w:rsidR="00F87D58">
        <w:rPr>
          <w:rFonts w:ascii="Times New Roman" w:hAnsi="Times New Roman" w:cs="Times New Roman"/>
        </w:rPr>
        <w:t xml:space="preserve"> This course should be a community where we all help to increase each other’s comprehension and understanding of the material.</w:t>
      </w:r>
      <w:r w:rsidRPr="00204FD3">
        <w:rPr>
          <w:rFonts w:ascii="Times New Roman" w:hAnsi="Times New Roman" w:cs="Times New Roman"/>
        </w:rPr>
        <w:t xml:space="preserve">  Therefore, if you agree with a classmate to help and</w:t>
      </w:r>
      <w:r>
        <w:rPr>
          <w:rFonts w:ascii="Times New Roman" w:hAnsi="Times New Roman" w:cs="Times New Roman"/>
        </w:rPr>
        <w:t>/or</w:t>
      </w:r>
      <w:r w:rsidRPr="00204FD3">
        <w:rPr>
          <w:rFonts w:ascii="Times New Roman" w:hAnsi="Times New Roman" w:cs="Times New Roman"/>
        </w:rPr>
        <w:t xml:space="preserve"> receive help on a particular assignment</w:t>
      </w:r>
      <w:r w:rsidR="00C85C6F">
        <w:rPr>
          <w:rFonts w:ascii="Times New Roman" w:hAnsi="Times New Roman" w:cs="Times New Roman"/>
        </w:rPr>
        <w:t xml:space="preserve"> via </w:t>
      </w:r>
      <w:proofErr w:type="spellStart"/>
      <w:r w:rsidR="00C85C6F">
        <w:rPr>
          <w:rFonts w:ascii="Times New Roman" w:hAnsi="Times New Roman" w:cs="Times New Roman"/>
        </w:rPr>
        <w:t>webassign</w:t>
      </w:r>
      <w:proofErr w:type="spellEnd"/>
      <w:r w:rsidR="00C85C6F">
        <w:rPr>
          <w:rFonts w:ascii="Times New Roman" w:hAnsi="Times New Roman" w:cs="Times New Roman"/>
        </w:rPr>
        <w:t>, that exchange will be recorded.</w:t>
      </w:r>
      <w:r>
        <w:rPr>
          <w:rFonts w:ascii="Times New Roman" w:hAnsi="Times New Roman" w:cs="Times New Roman"/>
        </w:rPr>
        <w:t xml:space="preserve">  To get credit, you must both separately indicate the party that provided help, and the party that received it</w:t>
      </w:r>
      <w:r w:rsidRPr="00204FD3">
        <w:rPr>
          <w:rFonts w:ascii="Times New Roman" w:hAnsi="Times New Roman" w:cs="Times New Roman"/>
        </w:rPr>
        <w:t xml:space="preserve">. At the end of the semester, I will take the total number of times you received/gave help, compare that to the number of times possible (i.e., assignments given), and convert that to a maximum of 2 percentage points that will be added to your grade </w:t>
      </w:r>
      <w:r>
        <w:rPr>
          <w:rFonts w:ascii="Times New Roman" w:hAnsi="Times New Roman" w:cs="Times New Roman"/>
        </w:rPr>
        <w:t>after the final grade has been computed.</w:t>
      </w:r>
    </w:p>
    <w:bookmarkEnd w:id="0"/>
    <w:p w14:paraId="718B8606" w14:textId="3B123CD4" w:rsidR="006F70A3" w:rsidRDefault="006F70A3">
      <w:pPr>
        <w:spacing w:after="0" w:line="100" w:lineRule="atLeast"/>
        <w:rPr>
          <w:rFonts w:ascii="Times New Roman" w:hAnsi="Times New Roman" w:cs="Times New Roman"/>
        </w:rPr>
      </w:pPr>
    </w:p>
    <w:p w14:paraId="45B4592C" w14:textId="77777777" w:rsidR="00A56129" w:rsidRPr="00D16CF8" w:rsidRDefault="00A56129">
      <w:pPr>
        <w:spacing w:after="0" w:line="100" w:lineRule="atLeast"/>
        <w:rPr>
          <w:rFonts w:ascii="Times New Roman" w:hAnsi="Times New Roman" w:cs="Times New Roman"/>
        </w:rPr>
      </w:pPr>
    </w:p>
    <w:p w14:paraId="66CDAAEA" w14:textId="77777777" w:rsidR="00AA6768" w:rsidRPr="00D16CF8" w:rsidRDefault="00AA6768">
      <w:pPr>
        <w:spacing w:after="0" w:line="100" w:lineRule="atLeast"/>
        <w:rPr>
          <w:rFonts w:ascii="Times New Roman" w:hAnsi="Times New Roman" w:cs="Times New Roman"/>
        </w:rPr>
      </w:pPr>
    </w:p>
    <w:p w14:paraId="7B22BB74"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Policies</w:t>
      </w:r>
      <w:r w:rsidRPr="00D16CF8">
        <w:rPr>
          <w:rFonts w:ascii="Times New Roman" w:hAnsi="Times New Roman" w:cs="Times New Roman"/>
        </w:rPr>
        <w:t>:</w:t>
      </w:r>
    </w:p>
    <w:p w14:paraId="7E7E5948" w14:textId="7D868C33" w:rsidR="00D70E58" w:rsidRDefault="00593325" w:rsidP="00AE1C24">
      <w:pPr>
        <w:spacing w:after="0" w:line="100" w:lineRule="atLeast"/>
        <w:rPr>
          <w:rFonts w:ascii="Times New Roman" w:hAnsi="Times New Roman" w:cs="Times New Roman"/>
        </w:rPr>
      </w:pPr>
      <w:r>
        <w:rPr>
          <w:rFonts w:ascii="Times New Roman" w:hAnsi="Times New Roman" w:cs="Times New Roman"/>
          <w:i/>
        </w:rPr>
        <w:t xml:space="preserve">Late Homework </w:t>
      </w:r>
      <w:r w:rsidR="00D70E58" w:rsidRPr="00D16CF8">
        <w:rPr>
          <w:rFonts w:ascii="Times New Roman" w:hAnsi="Times New Roman" w:cs="Times New Roman"/>
          <w:i/>
        </w:rPr>
        <w:t xml:space="preserve">Policy: </w:t>
      </w:r>
      <w:r>
        <w:rPr>
          <w:rFonts w:ascii="Times New Roman" w:hAnsi="Times New Roman" w:cs="Times New Roman"/>
        </w:rPr>
        <w:t>10</w:t>
      </w:r>
      <w:r w:rsidR="00D70E58" w:rsidRPr="00D16CF8">
        <w:rPr>
          <w:rFonts w:ascii="Times New Roman" w:hAnsi="Times New Roman" w:cs="Times New Roman"/>
        </w:rPr>
        <w:t xml:space="preserve">% will be deducted the first hour the assignment is late, and then 20% will be deducted each day unless the student can provide a written excuse </w:t>
      </w:r>
      <w:r>
        <w:rPr>
          <w:rFonts w:ascii="Times New Roman" w:hAnsi="Times New Roman" w:cs="Times New Roman"/>
        </w:rPr>
        <w:t>with documentation</w:t>
      </w:r>
      <w:r w:rsidR="00AE1C24">
        <w:rPr>
          <w:rFonts w:ascii="Times New Roman" w:hAnsi="Times New Roman" w:cs="Times New Roman"/>
        </w:rPr>
        <w:t xml:space="preserve"> for valid reasons (illness, </w:t>
      </w:r>
      <w:r w:rsidR="00AE1C24" w:rsidRPr="00AE1C24">
        <w:rPr>
          <w:rFonts w:ascii="Times New Roman" w:hAnsi="Times New Roman" w:cs="Times New Roman"/>
        </w:rPr>
        <w:t xml:space="preserve">family emergency, religious observance, </w:t>
      </w:r>
      <w:r w:rsidR="00AE1C24">
        <w:rPr>
          <w:rFonts w:ascii="Times New Roman" w:hAnsi="Times New Roman" w:cs="Times New Roman"/>
        </w:rPr>
        <w:t xml:space="preserve">university sponsored travel, </w:t>
      </w:r>
      <w:r w:rsidR="00054A72">
        <w:rPr>
          <w:rFonts w:ascii="Times New Roman" w:hAnsi="Times New Roman" w:cs="Times New Roman"/>
        </w:rPr>
        <w:t>etc.)</w:t>
      </w:r>
      <w:r w:rsidR="00AE1C24" w:rsidRPr="00AE1C24">
        <w:rPr>
          <w:rFonts w:ascii="Times New Roman" w:hAnsi="Times New Roman" w:cs="Times New Roman"/>
        </w:rPr>
        <w:t xml:space="preserve"> A student should present his or her explanation for any absences in writing in advance if the reason for t</w:t>
      </w:r>
      <w:r w:rsidR="00AE1C24">
        <w:rPr>
          <w:rFonts w:ascii="Times New Roman" w:hAnsi="Times New Roman" w:cs="Times New Roman"/>
        </w:rPr>
        <w:t>he absence could be foreseen, or</w:t>
      </w:r>
      <w:r>
        <w:rPr>
          <w:rFonts w:ascii="Times New Roman" w:hAnsi="Times New Roman" w:cs="Times New Roman"/>
        </w:rPr>
        <w:t xml:space="preserve"> within 5 days of the due date of the assignment</w:t>
      </w:r>
      <w:r w:rsidR="00AE1C24">
        <w:rPr>
          <w:rFonts w:ascii="Times New Roman" w:hAnsi="Times New Roman" w:cs="Times New Roman"/>
        </w:rPr>
        <w:t xml:space="preserve"> if the reason could not be foreseen</w:t>
      </w:r>
      <w:r>
        <w:rPr>
          <w:rFonts w:ascii="Times New Roman" w:hAnsi="Times New Roman" w:cs="Times New Roman"/>
        </w:rPr>
        <w:t xml:space="preserve">. The lowest </w:t>
      </w:r>
      <w:proofErr w:type="spellStart"/>
      <w:r>
        <w:rPr>
          <w:rFonts w:ascii="Times New Roman" w:hAnsi="Times New Roman" w:cs="Times New Roman"/>
        </w:rPr>
        <w:t>Matlab</w:t>
      </w:r>
      <w:proofErr w:type="spellEnd"/>
      <w:r>
        <w:rPr>
          <w:rFonts w:ascii="Times New Roman" w:hAnsi="Times New Roman" w:cs="Times New Roman"/>
        </w:rPr>
        <w:t xml:space="preserve">, weekly homework, and in-class activity scores will be </w:t>
      </w:r>
      <w:r w:rsidR="002A5842">
        <w:rPr>
          <w:rFonts w:ascii="Times New Roman" w:hAnsi="Times New Roman" w:cs="Times New Roman"/>
        </w:rPr>
        <w:t>replaced with the score</w:t>
      </w:r>
      <w:r>
        <w:rPr>
          <w:rFonts w:ascii="Times New Roman" w:hAnsi="Times New Roman" w:cs="Times New Roman"/>
        </w:rPr>
        <w:t xml:space="preserve"> to compensate for late or missed </w:t>
      </w:r>
      <w:proofErr w:type="spellStart"/>
      <w:r>
        <w:rPr>
          <w:rFonts w:ascii="Times New Roman" w:hAnsi="Times New Roman" w:cs="Times New Roman"/>
        </w:rPr>
        <w:t>homeworks</w:t>
      </w:r>
      <w:proofErr w:type="spellEnd"/>
      <w:r>
        <w:rPr>
          <w:rFonts w:ascii="Times New Roman" w:hAnsi="Times New Roman" w:cs="Times New Roman"/>
        </w:rPr>
        <w:t xml:space="preserve"> without a university approved excuse.</w:t>
      </w:r>
    </w:p>
    <w:p w14:paraId="40BC101A" w14:textId="77777777" w:rsidR="00AE1C24" w:rsidRDefault="00AE1C24">
      <w:pPr>
        <w:spacing w:after="0" w:line="100" w:lineRule="atLeast"/>
        <w:rPr>
          <w:rFonts w:ascii="Times New Roman" w:hAnsi="Times New Roman" w:cs="Times New Roman"/>
        </w:rPr>
      </w:pPr>
    </w:p>
    <w:p w14:paraId="49BE277F" w14:textId="78CF42EC" w:rsidR="00593325" w:rsidRDefault="00593325">
      <w:pPr>
        <w:spacing w:after="0" w:line="100" w:lineRule="atLeast"/>
        <w:rPr>
          <w:rFonts w:ascii="Times New Roman" w:hAnsi="Times New Roman" w:cs="Times New Roman"/>
        </w:rPr>
      </w:pPr>
      <w:r>
        <w:rPr>
          <w:rFonts w:ascii="Times New Roman" w:hAnsi="Times New Roman" w:cs="Times New Roman"/>
          <w:i/>
        </w:rPr>
        <w:t>Makeup Exam Policy:</w:t>
      </w:r>
      <w:r>
        <w:rPr>
          <w:rFonts w:ascii="Times New Roman" w:hAnsi="Times New Roman" w:cs="Times New Roman"/>
        </w:rPr>
        <w:t xml:space="preserve"> Make up ex</w:t>
      </w:r>
      <w:r w:rsidR="00AE1C24">
        <w:rPr>
          <w:rFonts w:ascii="Times New Roman" w:hAnsi="Times New Roman" w:cs="Times New Roman"/>
        </w:rPr>
        <w:t xml:space="preserve">ams will only be provided for documented and valid reasons (illness, </w:t>
      </w:r>
      <w:r w:rsidR="00AE1C24" w:rsidRPr="00AE1C24">
        <w:rPr>
          <w:rFonts w:ascii="Times New Roman" w:hAnsi="Times New Roman" w:cs="Times New Roman"/>
        </w:rPr>
        <w:t xml:space="preserve">family emergency, religious observance, </w:t>
      </w:r>
      <w:r w:rsidR="00AE1C24">
        <w:rPr>
          <w:rFonts w:ascii="Times New Roman" w:hAnsi="Times New Roman" w:cs="Times New Roman"/>
        </w:rPr>
        <w:t xml:space="preserve">university sponsored travel, </w:t>
      </w:r>
      <w:r w:rsidR="00054A72">
        <w:rPr>
          <w:rFonts w:ascii="Times New Roman" w:hAnsi="Times New Roman" w:cs="Times New Roman"/>
        </w:rPr>
        <w:t>etc.)</w:t>
      </w:r>
      <w:r w:rsidR="00AE1C24">
        <w:rPr>
          <w:rFonts w:ascii="Times New Roman" w:hAnsi="Times New Roman" w:cs="Times New Roman"/>
        </w:rPr>
        <w:t xml:space="preserve"> As before, a</w:t>
      </w:r>
      <w:r w:rsidR="00AE1C24" w:rsidRPr="00AE1C24">
        <w:rPr>
          <w:rFonts w:ascii="Times New Roman" w:hAnsi="Times New Roman" w:cs="Times New Roman"/>
        </w:rPr>
        <w:t xml:space="preserve"> student should present his or her explanation for any absences in writing in advance if the reason for t</w:t>
      </w:r>
      <w:r w:rsidR="00AE1C24">
        <w:rPr>
          <w:rFonts w:ascii="Times New Roman" w:hAnsi="Times New Roman" w:cs="Times New Roman"/>
        </w:rPr>
        <w:t>he absence could be foreseen, or within 5 days of the exam if the reason could not be foreseen. If an exam is missed for any other reason, no makeup will be given and the final exam will be counted for 55% of the grade.</w:t>
      </w:r>
    </w:p>
    <w:p w14:paraId="4469BC99" w14:textId="77777777" w:rsidR="00AE1C24" w:rsidRPr="00593325" w:rsidRDefault="00AE1C24">
      <w:pPr>
        <w:spacing w:after="0" w:line="100" w:lineRule="atLeast"/>
        <w:rPr>
          <w:rFonts w:ascii="Times New Roman" w:hAnsi="Times New Roman" w:cs="Times New Roman"/>
        </w:rPr>
      </w:pPr>
    </w:p>
    <w:p w14:paraId="50342102" w14:textId="1DF096F0" w:rsidR="00AA6768" w:rsidRDefault="00B02860">
      <w:pPr>
        <w:spacing w:after="0" w:line="100" w:lineRule="atLeast"/>
        <w:rPr>
          <w:rFonts w:ascii="Times New Roman" w:hAnsi="Times New Roman" w:cs="Times New Roman"/>
        </w:rPr>
      </w:pPr>
      <w:r w:rsidRPr="00D16CF8">
        <w:rPr>
          <w:rFonts w:ascii="Times New Roman" w:hAnsi="Times New Roman" w:cs="Times New Roman"/>
          <w:i/>
          <w:iCs/>
        </w:rPr>
        <w:t>Honor Code Statement:</w:t>
      </w:r>
      <w:r w:rsidRPr="00D16CF8">
        <w:rPr>
          <w:rFonts w:ascii="Times New Roman" w:hAnsi="Times New Roman" w:cs="Times New Roman"/>
        </w:rPr>
        <w:t xml:space="preserve"> “It is expected that each student will conduct him or herself within </w:t>
      </w:r>
      <w:r w:rsidR="009F12A0">
        <w:rPr>
          <w:rFonts w:ascii="Times New Roman" w:hAnsi="Times New Roman" w:cs="Times New Roman"/>
        </w:rPr>
        <w:t xml:space="preserve">the guidelines </w:t>
      </w:r>
      <w:r w:rsidRPr="00D16CF8">
        <w:rPr>
          <w:rFonts w:ascii="Times New Roman" w:hAnsi="Times New Roman" w:cs="Times New Roman"/>
        </w:rPr>
        <w:t>of the Honor System. All academic work should be done with the highest level of honesty and integrity that this University demands.” In particular, all tests and quizzes should be taken without texts without consultation with other student’s work. Students are encouraged to work together on all homework assignments.</w:t>
      </w:r>
    </w:p>
    <w:p w14:paraId="348FB29A" w14:textId="77777777" w:rsidR="00AE1C24" w:rsidRPr="00D16CF8" w:rsidRDefault="00AE1C24">
      <w:pPr>
        <w:spacing w:after="0" w:line="100" w:lineRule="atLeast"/>
        <w:rPr>
          <w:rFonts w:ascii="Times New Roman" w:hAnsi="Times New Roman" w:cs="Times New Roman"/>
        </w:rPr>
      </w:pPr>
    </w:p>
    <w:p w14:paraId="7AE31B52" w14:textId="342F79C7" w:rsidR="00AA6768" w:rsidRDefault="00B02860">
      <w:pPr>
        <w:spacing w:after="0" w:line="100" w:lineRule="atLeast"/>
        <w:rPr>
          <w:rFonts w:ascii="Times New Roman" w:hAnsi="Times New Roman" w:cs="Times New Roman"/>
        </w:rPr>
      </w:pPr>
      <w:r w:rsidRPr="00D16CF8">
        <w:rPr>
          <w:rFonts w:ascii="Times New Roman" w:hAnsi="Times New Roman" w:cs="Times New Roman"/>
          <w:i/>
          <w:iCs/>
        </w:rPr>
        <w:t xml:space="preserve">Calculators: </w:t>
      </w:r>
      <w:r w:rsidRPr="00D16CF8">
        <w:rPr>
          <w:rFonts w:ascii="Times New Roman" w:hAnsi="Times New Roman" w:cs="Times New Roman"/>
        </w:rPr>
        <w:t>Hand-held calculators</w:t>
      </w:r>
      <w:r w:rsidR="00593325">
        <w:rPr>
          <w:rFonts w:ascii="Times New Roman" w:hAnsi="Times New Roman" w:cs="Times New Roman"/>
        </w:rPr>
        <w:t xml:space="preserve"> and computers</w:t>
      </w:r>
      <w:r w:rsidRPr="00D16CF8">
        <w:rPr>
          <w:rFonts w:ascii="Times New Roman" w:hAnsi="Times New Roman" w:cs="Times New Roman"/>
        </w:rPr>
        <w:t xml:space="preserve"> may be used in all work including </w:t>
      </w:r>
      <w:r w:rsidR="0030280C" w:rsidRPr="00D16CF8">
        <w:rPr>
          <w:rFonts w:ascii="Times New Roman" w:hAnsi="Times New Roman" w:cs="Times New Roman"/>
        </w:rPr>
        <w:t>examinations;</w:t>
      </w:r>
      <w:r w:rsidR="0089207D" w:rsidRPr="00D16CF8">
        <w:rPr>
          <w:rFonts w:ascii="Times New Roman" w:hAnsi="Times New Roman" w:cs="Times New Roman"/>
        </w:rPr>
        <w:t xml:space="preserve"> </w:t>
      </w:r>
      <w:r w:rsidRPr="00D16CF8">
        <w:rPr>
          <w:rFonts w:ascii="Times New Roman" w:hAnsi="Times New Roman" w:cs="Times New Roman"/>
        </w:rPr>
        <w:t xml:space="preserve">however cell phones may not be used as calculators. </w:t>
      </w:r>
    </w:p>
    <w:p w14:paraId="07C39B76" w14:textId="77777777" w:rsidR="00AE1C24" w:rsidRPr="00D16CF8" w:rsidRDefault="00AE1C24">
      <w:pPr>
        <w:spacing w:after="0" w:line="100" w:lineRule="atLeast"/>
        <w:rPr>
          <w:rFonts w:ascii="Times New Roman" w:hAnsi="Times New Roman" w:cs="Times New Roman"/>
        </w:rPr>
      </w:pPr>
    </w:p>
    <w:p w14:paraId="759C1192" w14:textId="73DA949C" w:rsidR="00AA6768" w:rsidRDefault="00AE1C24">
      <w:pPr>
        <w:spacing w:after="0" w:line="100" w:lineRule="atLeast"/>
        <w:rPr>
          <w:rFonts w:ascii="Times New Roman" w:hAnsi="Times New Roman" w:cs="Times New Roman"/>
        </w:rPr>
      </w:pPr>
      <w:r>
        <w:rPr>
          <w:rFonts w:ascii="Times New Roman" w:hAnsi="Times New Roman" w:cs="Times New Roman"/>
          <w:i/>
          <w:iCs/>
        </w:rPr>
        <w:t>Final Exam</w:t>
      </w:r>
      <w:r w:rsidR="00B02860" w:rsidRPr="00D16CF8">
        <w:rPr>
          <w:rFonts w:ascii="Times New Roman" w:hAnsi="Times New Roman" w:cs="Times New Roman"/>
          <w:i/>
          <w:iCs/>
        </w:rPr>
        <w:t>:</w:t>
      </w:r>
      <w:r w:rsidR="00B02860" w:rsidRPr="00D16CF8">
        <w:rPr>
          <w:rFonts w:ascii="Times New Roman" w:hAnsi="Times New Roman" w:cs="Times New Roman"/>
        </w:rPr>
        <w:t xml:space="preserve"> The course final exam is given in compliance with UNC final exam regulations and according to the UNC Final Exam calendar. </w:t>
      </w:r>
    </w:p>
    <w:p w14:paraId="2384119F" w14:textId="77777777" w:rsidR="00AE1C24" w:rsidRPr="00D16CF8" w:rsidRDefault="00AE1C24">
      <w:pPr>
        <w:spacing w:after="0" w:line="100" w:lineRule="atLeast"/>
        <w:rPr>
          <w:rFonts w:ascii="Times New Roman" w:hAnsi="Times New Roman" w:cs="Times New Roman"/>
        </w:rPr>
      </w:pPr>
    </w:p>
    <w:p w14:paraId="7F5B06BF" w14:textId="18A1FC09"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i/>
          <w:iCs/>
        </w:rPr>
        <w:t>Attendance:</w:t>
      </w:r>
      <w:r w:rsidRPr="00D16CF8">
        <w:rPr>
          <w:rFonts w:ascii="Times New Roman" w:hAnsi="Times New Roman" w:cs="Times New Roman"/>
        </w:rPr>
        <w:t xml:space="preserve"> Sign-in sheets will be circulated during each class, but attendance will not be</w:t>
      </w:r>
      <w:r w:rsidR="0089207D" w:rsidRPr="00D16CF8">
        <w:rPr>
          <w:rFonts w:ascii="Times New Roman" w:hAnsi="Times New Roman" w:cs="Times New Roman"/>
        </w:rPr>
        <w:t xml:space="preserve"> </w:t>
      </w:r>
      <w:r w:rsidRPr="00D16CF8">
        <w:rPr>
          <w:rFonts w:ascii="Times New Roman" w:hAnsi="Times New Roman" w:cs="Times New Roman"/>
        </w:rPr>
        <w:t>figured into your grade directly. However, attending class is highly recommended.</w:t>
      </w:r>
      <w:r w:rsidR="00AE1C24">
        <w:rPr>
          <w:rFonts w:ascii="Times New Roman" w:hAnsi="Times New Roman" w:cs="Times New Roman"/>
        </w:rPr>
        <w:t xml:space="preserve"> You will be responsible for any in-class activities that may be assigned during your absence.</w:t>
      </w:r>
    </w:p>
    <w:p w14:paraId="621EBF33" w14:textId="77777777" w:rsidR="00AA6768" w:rsidRPr="00D16CF8" w:rsidRDefault="00AA6768">
      <w:pPr>
        <w:spacing w:after="0" w:line="100" w:lineRule="atLeast"/>
        <w:rPr>
          <w:rFonts w:ascii="Times New Roman" w:hAnsi="Times New Roman" w:cs="Times New Roman"/>
        </w:rPr>
      </w:pPr>
    </w:p>
    <w:p w14:paraId="509A046F"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Resources</w:t>
      </w:r>
      <w:r w:rsidRPr="00D16CF8">
        <w:rPr>
          <w:rFonts w:ascii="Times New Roman" w:hAnsi="Times New Roman" w:cs="Times New Roman"/>
        </w:rPr>
        <w:t xml:space="preserve">: </w:t>
      </w:r>
    </w:p>
    <w:p w14:paraId="6661CA5C" w14:textId="77777777" w:rsidR="00C9413F" w:rsidRPr="00D16CF8" w:rsidRDefault="00C9413F" w:rsidP="00C9413F">
      <w:pPr>
        <w:spacing w:after="0" w:line="100" w:lineRule="atLeast"/>
        <w:rPr>
          <w:rFonts w:ascii="Times New Roman" w:hAnsi="Times New Roman" w:cs="Times New Roman"/>
        </w:rPr>
      </w:pPr>
      <w:r>
        <w:rPr>
          <w:rFonts w:ascii="Times New Roman" w:hAnsi="Times New Roman" w:cs="Times New Roman"/>
          <w:i/>
        </w:rPr>
        <w:t>Suggested Text</w:t>
      </w:r>
      <w:r w:rsidRPr="00D16CF8">
        <w:rPr>
          <w:rFonts w:ascii="Times New Roman" w:hAnsi="Times New Roman" w:cs="Times New Roman"/>
          <w:i/>
        </w:rPr>
        <w:t>:</w:t>
      </w:r>
      <w:r w:rsidRPr="00D16CF8">
        <w:rPr>
          <w:rFonts w:ascii="Times New Roman" w:hAnsi="Times New Roman" w:cs="Times New Roman"/>
        </w:rPr>
        <w:t xml:space="preserve"> F.C. </w:t>
      </w:r>
      <w:proofErr w:type="spellStart"/>
      <w:r w:rsidRPr="00D16CF8">
        <w:rPr>
          <w:rStyle w:val="Emphasis"/>
          <w:rFonts w:ascii="Times New Roman" w:hAnsi="Times New Roman" w:cs="Times New Roman"/>
          <w:i w:val="0"/>
          <w:iCs w:val="0"/>
        </w:rPr>
        <w:t>Hoppensteadt</w:t>
      </w:r>
      <w:proofErr w:type="spellEnd"/>
      <w:r w:rsidRPr="00D16CF8">
        <w:rPr>
          <w:rFonts w:ascii="Times New Roman" w:hAnsi="Times New Roman" w:cs="Times New Roman"/>
        </w:rPr>
        <w:t xml:space="preserve"> and C.S. </w:t>
      </w:r>
      <w:proofErr w:type="spellStart"/>
      <w:r w:rsidRPr="00D16CF8">
        <w:rPr>
          <w:rStyle w:val="Emphasis"/>
          <w:rFonts w:ascii="Times New Roman" w:hAnsi="Times New Roman" w:cs="Times New Roman"/>
          <w:i w:val="0"/>
          <w:iCs w:val="0"/>
        </w:rPr>
        <w:t>Peskin</w:t>
      </w:r>
      <w:proofErr w:type="spellEnd"/>
      <w:r w:rsidRPr="00D16CF8">
        <w:rPr>
          <w:rStyle w:val="Emphasis"/>
          <w:rFonts w:ascii="Times New Roman" w:hAnsi="Times New Roman" w:cs="Times New Roman"/>
          <w:i w:val="0"/>
          <w:iCs w:val="0"/>
        </w:rPr>
        <w:t>. Modeling and Simulation in Medicine and the Life Sciences. Second Edition, New York: Springer-Verlag, 2002.</w:t>
      </w:r>
    </w:p>
    <w:p w14:paraId="206BD722" w14:textId="77777777" w:rsidR="0089207D" w:rsidRPr="00D16CF8" w:rsidRDefault="0089207D">
      <w:pPr>
        <w:spacing w:after="0" w:line="100" w:lineRule="atLeast"/>
        <w:rPr>
          <w:rStyle w:val="Emphasis"/>
          <w:rFonts w:ascii="Times New Roman" w:hAnsi="Times New Roman" w:cs="Times New Roman"/>
        </w:rPr>
      </w:pPr>
    </w:p>
    <w:p w14:paraId="6428F13E" w14:textId="2FFAC25D"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rPr>
        <w:t xml:space="preserve">Sakai Resources:  </w:t>
      </w:r>
      <w:r w:rsidRPr="00D16CF8">
        <w:rPr>
          <w:rStyle w:val="Emphasis"/>
          <w:rFonts w:ascii="Times New Roman" w:hAnsi="Times New Roman" w:cs="Times New Roman"/>
          <w:i w:val="0"/>
          <w:iCs w:val="0"/>
        </w:rPr>
        <w:t xml:space="preserve">Supplemental reading, lecture notes, and problem sets will be posted to </w:t>
      </w:r>
      <w:hyperlink r:id="rId8">
        <w:r w:rsidRPr="00D16CF8">
          <w:rPr>
            <w:rStyle w:val="InternetLink"/>
            <w:rFonts w:ascii="Times New Roman" w:hAnsi="Times New Roman" w:cs="Times New Roman"/>
            <w:u w:val="none"/>
          </w:rPr>
          <w:t>www.unc.edu/sakai</w:t>
        </w:r>
      </w:hyperlink>
      <w:r w:rsidRPr="00D16CF8">
        <w:rPr>
          <w:rStyle w:val="Emphasis"/>
          <w:rFonts w:ascii="Times New Roman" w:hAnsi="Times New Roman" w:cs="Times New Roman"/>
          <w:i w:val="0"/>
          <w:iCs w:val="0"/>
        </w:rPr>
        <w:t xml:space="preserve"> throughout the semester. </w:t>
      </w:r>
    </w:p>
    <w:p w14:paraId="43FAB419" w14:textId="77777777" w:rsidR="000939B3" w:rsidRDefault="000939B3">
      <w:pPr>
        <w:spacing w:after="0" w:line="100" w:lineRule="atLeast"/>
        <w:rPr>
          <w:rFonts w:ascii="Times New Roman" w:hAnsi="Times New Roman" w:cs="Times New Roman"/>
        </w:rPr>
      </w:pPr>
    </w:p>
    <w:p w14:paraId="0E69F615" w14:textId="3D19D47C" w:rsidR="000939B3" w:rsidRPr="000939B3" w:rsidRDefault="000939B3" w:rsidP="000939B3">
      <w:pPr>
        <w:spacing w:after="0" w:line="100" w:lineRule="atLeast"/>
        <w:rPr>
          <w:rFonts w:ascii="Times New Roman" w:hAnsi="Times New Roman" w:cs="Times New Roman"/>
        </w:rPr>
      </w:pPr>
      <w:r>
        <w:rPr>
          <w:rFonts w:ascii="Times New Roman" w:hAnsi="Times New Roman" w:cs="Times New Roman"/>
          <w:i/>
        </w:rPr>
        <w:t xml:space="preserve">MATLAB: </w:t>
      </w:r>
      <w:r w:rsidRPr="000939B3">
        <w:rPr>
          <w:rFonts w:ascii="Times New Roman" w:hAnsi="Times New Roman" w:cs="Times New Roman"/>
        </w:rPr>
        <w:t xml:space="preserve">Instructions for obtaining </w:t>
      </w:r>
      <w:proofErr w:type="spellStart"/>
      <w:r w:rsidRPr="000939B3">
        <w:rPr>
          <w:rFonts w:ascii="Times New Roman" w:hAnsi="Times New Roman" w:cs="Times New Roman"/>
        </w:rPr>
        <w:t>Matlab</w:t>
      </w:r>
      <w:proofErr w:type="spellEnd"/>
      <w:r w:rsidRPr="000939B3">
        <w:rPr>
          <w:rFonts w:ascii="Times New Roman" w:hAnsi="Times New Roman" w:cs="Times New Roman"/>
        </w:rPr>
        <w:t xml:space="preserve"> </w:t>
      </w:r>
    </w:p>
    <w:p w14:paraId="12122D98"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1) Go to the following website and scroll down to the </w:t>
      </w:r>
      <w:proofErr w:type="spellStart"/>
      <w:r w:rsidRPr="000939B3">
        <w:rPr>
          <w:rFonts w:ascii="Times New Roman" w:hAnsi="Times New Roman" w:cs="Times New Roman"/>
        </w:rPr>
        <w:t>Matlab</w:t>
      </w:r>
      <w:proofErr w:type="spellEnd"/>
      <w:r w:rsidRPr="000939B3">
        <w:rPr>
          <w:rFonts w:ascii="Times New Roman" w:hAnsi="Times New Roman" w:cs="Times New Roman"/>
        </w:rPr>
        <w:t xml:space="preserve"> link: </w:t>
      </w:r>
    </w:p>
    <w:p w14:paraId="5E6BC8E7"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http://software.sites.unc.edu/software/</w:t>
      </w:r>
    </w:p>
    <w:p w14:paraId="680737F5"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Select “Get Software” under </w:t>
      </w:r>
      <w:proofErr w:type="spellStart"/>
      <w:r w:rsidRPr="000939B3">
        <w:rPr>
          <w:rFonts w:ascii="Times New Roman" w:hAnsi="Times New Roman" w:cs="Times New Roman"/>
        </w:rPr>
        <w:t>Matlab</w:t>
      </w:r>
      <w:proofErr w:type="spellEnd"/>
      <w:r w:rsidRPr="000939B3">
        <w:rPr>
          <w:rFonts w:ascii="Times New Roman" w:hAnsi="Times New Roman" w:cs="Times New Roman"/>
        </w:rPr>
        <w:t xml:space="preserve">. Select “Student Ordering” and login using your </w:t>
      </w:r>
      <w:proofErr w:type="spellStart"/>
      <w:r w:rsidRPr="000939B3">
        <w:rPr>
          <w:rFonts w:ascii="Times New Roman" w:hAnsi="Times New Roman" w:cs="Times New Roman"/>
        </w:rPr>
        <w:t>Onyen</w:t>
      </w:r>
      <w:proofErr w:type="spellEnd"/>
      <w:r w:rsidRPr="000939B3">
        <w:rPr>
          <w:rFonts w:ascii="Times New Roman" w:hAnsi="Times New Roman" w:cs="Times New Roman"/>
        </w:rPr>
        <w:t>,</w:t>
      </w:r>
    </w:p>
    <w:p w14:paraId="77FA9D60" w14:textId="77777777" w:rsidR="000939B3" w:rsidRPr="000939B3" w:rsidRDefault="000939B3" w:rsidP="000939B3">
      <w:pPr>
        <w:spacing w:after="0" w:line="100" w:lineRule="atLeast"/>
        <w:rPr>
          <w:rFonts w:ascii="Times New Roman" w:hAnsi="Times New Roman" w:cs="Times New Roman"/>
        </w:rPr>
      </w:pPr>
    </w:p>
    <w:p w14:paraId="647450E0"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If you return to http://software.sites.unc.edu/software/, and select the </w:t>
      </w:r>
      <w:proofErr w:type="spellStart"/>
      <w:r w:rsidRPr="000939B3">
        <w:rPr>
          <w:rFonts w:ascii="Times New Roman" w:hAnsi="Times New Roman" w:cs="Times New Roman"/>
        </w:rPr>
        <w:t>Matlab</w:t>
      </w:r>
      <w:proofErr w:type="spellEnd"/>
      <w:r w:rsidRPr="000939B3">
        <w:rPr>
          <w:rFonts w:ascii="Times New Roman" w:hAnsi="Times New Roman" w:cs="Times New Roman"/>
        </w:rPr>
        <w:t xml:space="preserve"> link, you will find the installation instructions. Note that you will need the Activation key available on this website to install </w:t>
      </w:r>
      <w:proofErr w:type="spellStart"/>
      <w:r w:rsidRPr="000939B3">
        <w:rPr>
          <w:rFonts w:ascii="Times New Roman" w:hAnsi="Times New Roman" w:cs="Times New Roman"/>
        </w:rPr>
        <w:t>Matlab</w:t>
      </w:r>
      <w:proofErr w:type="spellEnd"/>
      <w:r w:rsidRPr="000939B3">
        <w:rPr>
          <w:rFonts w:ascii="Times New Roman" w:hAnsi="Times New Roman" w:cs="Times New Roman"/>
        </w:rPr>
        <w:t xml:space="preserve">. </w:t>
      </w:r>
    </w:p>
    <w:p w14:paraId="5D4F9BE2" w14:textId="77777777" w:rsidR="000939B3" w:rsidRPr="000939B3" w:rsidRDefault="000939B3" w:rsidP="000939B3">
      <w:pPr>
        <w:spacing w:after="0" w:line="100" w:lineRule="atLeast"/>
        <w:rPr>
          <w:rFonts w:ascii="Times New Roman" w:hAnsi="Times New Roman" w:cs="Times New Roman"/>
        </w:rPr>
      </w:pPr>
    </w:p>
    <w:p w14:paraId="521C0644"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2) Another way to do this is to go to the </w:t>
      </w:r>
      <w:proofErr w:type="spellStart"/>
      <w:r w:rsidRPr="000939B3">
        <w:rPr>
          <w:rFonts w:ascii="Times New Roman" w:hAnsi="Times New Roman" w:cs="Times New Roman"/>
        </w:rPr>
        <w:t>Mathworks</w:t>
      </w:r>
      <w:proofErr w:type="spellEnd"/>
      <w:r w:rsidRPr="000939B3">
        <w:rPr>
          <w:rFonts w:ascii="Times New Roman" w:hAnsi="Times New Roman" w:cs="Times New Roman"/>
        </w:rPr>
        <w:t xml:space="preserve"> site: </w:t>
      </w:r>
    </w:p>
    <w:p w14:paraId="18293E64"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t xml:space="preserve">http://www.mathworks.com/products/matlab/tryit.html </w:t>
      </w:r>
    </w:p>
    <w:p w14:paraId="014B3416" w14:textId="77777777" w:rsidR="000939B3" w:rsidRPr="000939B3" w:rsidRDefault="000939B3" w:rsidP="000939B3">
      <w:pPr>
        <w:spacing w:after="0" w:line="100" w:lineRule="atLeast"/>
        <w:rPr>
          <w:rFonts w:ascii="Times New Roman" w:hAnsi="Times New Roman" w:cs="Times New Roman"/>
        </w:rPr>
      </w:pPr>
      <w:r w:rsidRPr="000939B3">
        <w:rPr>
          <w:rFonts w:ascii="Times New Roman" w:hAnsi="Times New Roman" w:cs="Times New Roman"/>
        </w:rPr>
        <w:lastRenderedPageBreak/>
        <w:t xml:space="preserve">Select “Download licensed products,” and then select the “create an account” link to create a </w:t>
      </w:r>
      <w:proofErr w:type="spellStart"/>
      <w:r w:rsidRPr="000939B3">
        <w:rPr>
          <w:rFonts w:ascii="Times New Roman" w:hAnsi="Times New Roman" w:cs="Times New Roman"/>
        </w:rPr>
        <w:t>mathworks</w:t>
      </w:r>
      <w:proofErr w:type="spellEnd"/>
      <w:r w:rsidRPr="000939B3">
        <w:rPr>
          <w:rFonts w:ascii="Times New Roman" w:hAnsi="Times New Roman" w:cs="Times New Roman"/>
        </w:rPr>
        <w:t xml:space="preserve"> account. Once you have this, login on the </w:t>
      </w:r>
      <w:proofErr w:type="spellStart"/>
      <w:r w:rsidRPr="000939B3">
        <w:rPr>
          <w:rFonts w:ascii="Times New Roman" w:hAnsi="Times New Roman" w:cs="Times New Roman"/>
        </w:rPr>
        <w:t>Mathworks</w:t>
      </w:r>
      <w:proofErr w:type="spellEnd"/>
      <w:r w:rsidRPr="000939B3">
        <w:rPr>
          <w:rFonts w:ascii="Times New Roman" w:hAnsi="Times New Roman" w:cs="Times New Roman"/>
        </w:rPr>
        <w:t xml:space="preserve"> site. You can then download the most recent version of </w:t>
      </w:r>
      <w:proofErr w:type="spellStart"/>
      <w:r w:rsidRPr="000939B3">
        <w:rPr>
          <w:rFonts w:ascii="Times New Roman" w:hAnsi="Times New Roman" w:cs="Times New Roman"/>
        </w:rPr>
        <w:t>Matlab</w:t>
      </w:r>
      <w:proofErr w:type="spellEnd"/>
      <w:r w:rsidRPr="000939B3">
        <w:rPr>
          <w:rFonts w:ascii="Times New Roman" w:hAnsi="Times New Roman" w:cs="Times New Roman"/>
        </w:rPr>
        <w:t xml:space="preserve"> to your computer over the internet. You will need the Activation key on the http://software.sites.unc.edu/software/ site listed above. </w:t>
      </w:r>
    </w:p>
    <w:p w14:paraId="03DBF0F0" w14:textId="77777777" w:rsidR="000939B3" w:rsidRDefault="000939B3">
      <w:pPr>
        <w:spacing w:after="0" w:line="100" w:lineRule="atLeast"/>
        <w:rPr>
          <w:rFonts w:ascii="Times New Roman" w:hAnsi="Times New Roman" w:cs="Times New Roman"/>
        </w:rPr>
      </w:pPr>
    </w:p>
    <w:p w14:paraId="539D0F6C" w14:textId="77777777" w:rsidR="000939B3" w:rsidRDefault="000939B3" w:rsidP="000939B3">
      <w:pPr>
        <w:spacing w:after="0" w:line="100" w:lineRule="atLeast"/>
        <w:rPr>
          <w:rFonts w:ascii="Times New Roman" w:hAnsi="Times New Roman" w:cs="Times New Roman"/>
        </w:rPr>
      </w:pPr>
      <w:proofErr w:type="spellStart"/>
      <w:r w:rsidRPr="00D16CF8">
        <w:rPr>
          <w:rFonts w:ascii="Times New Roman" w:hAnsi="Times New Roman" w:cs="Times New Roman"/>
          <w:i/>
        </w:rPr>
        <w:t>Webassign</w:t>
      </w:r>
      <w:proofErr w:type="spellEnd"/>
      <w:r w:rsidRPr="00D16CF8">
        <w:rPr>
          <w:rFonts w:ascii="Times New Roman" w:hAnsi="Times New Roman" w:cs="Times New Roman"/>
          <w:i/>
        </w:rPr>
        <w:t xml:space="preserve">: </w:t>
      </w:r>
      <w:r w:rsidRPr="00D16CF8">
        <w:rPr>
          <w:rFonts w:ascii="Times New Roman" w:hAnsi="Times New Roman" w:cs="Times New Roman"/>
        </w:rPr>
        <w:t xml:space="preserve">Homework will be assigned and submitted through </w:t>
      </w:r>
      <w:proofErr w:type="spellStart"/>
      <w:r w:rsidRPr="00D16CF8">
        <w:rPr>
          <w:rFonts w:ascii="Times New Roman" w:hAnsi="Times New Roman" w:cs="Times New Roman"/>
        </w:rPr>
        <w:t>webassign</w:t>
      </w:r>
      <w:proofErr w:type="spellEnd"/>
      <w:r w:rsidRPr="00D16CF8">
        <w:rPr>
          <w:rFonts w:ascii="Times New Roman" w:hAnsi="Times New Roman" w:cs="Times New Roman"/>
        </w:rPr>
        <w:t xml:space="preserve">. Please create an account using your </w:t>
      </w:r>
      <w:proofErr w:type="spellStart"/>
      <w:r w:rsidRPr="00D16CF8">
        <w:rPr>
          <w:rFonts w:ascii="Times New Roman" w:hAnsi="Times New Roman" w:cs="Times New Roman"/>
        </w:rPr>
        <w:t>onyen</w:t>
      </w:r>
      <w:proofErr w:type="spellEnd"/>
      <w:r w:rsidRPr="00D16CF8">
        <w:rPr>
          <w:rFonts w:ascii="Times New Roman" w:hAnsi="Times New Roman" w:cs="Times New Roman"/>
        </w:rPr>
        <w:t xml:space="preserve"> as the username at </w:t>
      </w:r>
      <w:hyperlink r:id="rId9" w:history="1">
        <w:r w:rsidRPr="00A73E0F">
          <w:rPr>
            <w:rStyle w:val="Hyperlink"/>
            <w:rFonts w:ascii="Times New Roman" w:hAnsi="Times New Roman" w:cs="Times New Roman"/>
          </w:rPr>
          <w:t>http://www.webassign.net</w:t>
        </w:r>
      </w:hyperlink>
      <w:r w:rsidRPr="00D16CF8">
        <w:rPr>
          <w:rFonts w:ascii="Times New Roman" w:hAnsi="Times New Roman" w:cs="Times New Roman"/>
        </w:rPr>
        <w:t xml:space="preserve">. </w:t>
      </w:r>
    </w:p>
    <w:p w14:paraId="59306539" w14:textId="77777777" w:rsidR="002A5842" w:rsidRPr="00D16CF8" w:rsidRDefault="002A5842">
      <w:pPr>
        <w:spacing w:after="0" w:line="100" w:lineRule="atLeast"/>
        <w:rPr>
          <w:rFonts w:ascii="Times New Roman" w:hAnsi="Times New Roman" w:cs="Times New Roman"/>
        </w:rPr>
      </w:pPr>
    </w:p>
    <w:p w14:paraId="6BE9F5D3" w14:textId="2BB3E42D" w:rsidR="002A5842" w:rsidRPr="006F5A02" w:rsidRDefault="002A5842" w:rsidP="002A5842">
      <w:pPr>
        <w:tabs>
          <w:tab w:val="clear" w:pos="720"/>
        </w:tabs>
        <w:suppressAutoHyphens w:val="0"/>
        <w:spacing w:after="0" w:line="240" w:lineRule="auto"/>
        <w:rPr>
          <w:rFonts w:ascii="Times New Roman" w:hAnsi="Times New Roman" w:cs="Times New Roman"/>
          <w:b/>
          <w:u w:val="single"/>
        </w:rPr>
      </w:pPr>
      <w:bookmarkStart w:id="1" w:name="_GoBack"/>
      <w:r w:rsidRPr="006F5A02">
        <w:rPr>
          <w:rFonts w:ascii="Times New Roman" w:hAnsi="Times New Roman" w:cs="Times New Roman"/>
          <w:b/>
          <w:u w:val="single"/>
        </w:rPr>
        <w:t>Instructor</w:t>
      </w:r>
      <w:r w:rsidRPr="006F5A02">
        <w:rPr>
          <w:rFonts w:ascii="Times New Roman" w:hAnsi="Times New Roman" w:cs="Times New Roman"/>
          <w:b/>
          <w:u w:val="single"/>
        </w:rPr>
        <w:tab/>
      </w:r>
      <w:r w:rsidR="004A19B1" w:rsidRPr="006F5A02">
        <w:rPr>
          <w:rFonts w:ascii="Times New Roman" w:hAnsi="Times New Roman" w:cs="Times New Roman"/>
          <w:b/>
          <w:u w:val="single"/>
        </w:rPr>
        <w:tab/>
      </w:r>
      <w:r w:rsidRPr="006F5A02">
        <w:rPr>
          <w:rFonts w:ascii="Times New Roman" w:hAnsi="Times New Roman" w:cs="Times New Roman"/>
          <w:b/>
          <w:u w:val="single"/>
        </w:rPr>
        <w:t>Section</w:t>
      </w:r>
      <w:r w:rsidRPr="006F5A02">
        <w:rPr>
          <w:rFonts w:ascii="Times New Roman" w:hAnsi="Times New Roman" w:cs="Times New Roman"/>
          <w:b/>
          <w:u w:val="single"/>
        </w:rPr>
        <w:tab/>
      </w:r>
      <w:r w:rsidRPr="006F5A02">
        <w:rPr>
          <w:rFonts w:ascii="Times New Roman" w:hAnsi="Times New Roman" w:cs="Times New Roman"/>
          <w:b/>
          <w:u w:val="single"/>
        </w:rPr>
        <w:tab/>
      </w:r>
      <w:r w:rsidRPr="006F5A02">
        <w:rPr>
          <w:rFonts w:ascii="Times New Roman" w:hAnsi="Times New Roman" w:cs="Times New Roman"/>
          <w:b/>
          <w:u w:val="single"/>
        </w:rPr>
        <w:tab/>
        <w:t>Class Key</w:t>
      </w:r>
    </w:p>
    <w:p w14:paraId="1DB2D192" w14:textId="05628085" w:rsidR="002A5842" w:rsidRPr="006F5A02" w:rsidRDefault="004A19B1" w:rsidP="00451528">
      <w:pPr>
        <w:spacing w:after="0" w:line="240" w:lineRule="auto"/>
        <w:rPr>
          <w:rFonts w:ascii="Times New Roman" w:hAnsi="Times New Roman" w:cs="Times New Roman"/>
          <w:b/>
          <w:bCs/>
        </w:rPr>
      </w:pPr>
      <w:r w:rsidRPr="006F5A02">
        <w:rPr>
          <w:rFonts w:ascii="Times New Roman" w:hAnsi="Times New Roman" w:cs="Times New Roman"/>
          <w:b/>
        </w:rPr>
        <w:t xml:space="preserve">Brian K. Taylor </w:t>
      </w:r>
      <w:r w:rsidR="002A5842" w:rsidRPr="006F5A02">
        <w:rPr>
          <w:rFonts w:ascii="Times New Roman" w:hAnsi="Times New Roman" w:cs="Times New Roman"/>
          <w:b/>
        </w:rPr>
        <w:tab/>
        <w:t>BIOL 226, section 001</w:t>
      </w:r>
      <w:r w:rsidR="002A5842" w:rsidRPr="006F5A02">
        <w:rPr>
          <w:rFonts w:ascii="Times New Roman" w:hAnsi="Times New Roman" w:cs="Times New Roman"/>
          <w:b/>
        </w:rPr>
        <w:tab/>
      </w:r>
      <w:proofErr w:type="spellStart"/>
      <w:r w:rsidR="00451528" w:rsidRPr="006F5A02">
        <w:rPr>
          <w:rFonts w:ascii="Times New Roman" w:hAnsi="Times New Roman" w:cs="Times New Roman"/>
          <w:b/>
          <w:bCs/>
        </w:rPr>
        <w:t>unc</w:t>
      </w:r>
      <w:proofErr w:type="spellEnd"/>
      <w:r w:rsidR="00451528" w:rsidRPr="006F5A02">
        <w:rPr>
          <w:rFonts w:ascii="Times New Roman" w:hAnsi="Times New Roman" w:cs="Times New Roman"/>
          <w:b/>
          <w:bCs/>
        </w:rPr>
        <w:t xml:space="preserve"> 9974 3469</w:t>
      </w:r>
    </w:p>
    <w:bookmarkEnd w:id="1"/>
    <w:p w14:paraId="2EE91C40" w14:textId="3FED83FD" w:rsidR="00A64241" w:rsidRDefault="00A64241" w:rsidP="00451528">
      <w:pPr>
        <w:spacing w:after="0" w:line="240" w:lineRule="auto"/>
        <w:rPr>
          <w:rFonts w:ascii="Times New Roman" w:hAnsi="Times New Roman" w:cs="Times New Roman"/>
          <w:i/>
        </w:rPr>
      </w:pPr>
    </w:p>
    <w:p w14:paraId="15ED585B" w14:textId="77777777" w:rsidR="00A64241" w:rsidRDefault="00A64241" w:rsidP="00451528">
      <w:pPr>
        <w:spacing w:after="0" w:line="240" w:lineRule="auto"/>
        <w:rPr>
          <w:rFonts w:ascii="Times New Roman" w:hAnsi="Times New Roman" w:cs="Times New Roman"/>
          <w:i/>
        </w:rPr>
      </w:pPr>
    </w:p>
    <w:p w14:paraId="7C3D23D6" w14:textId="0C61D497" w:rsidR="002A5842" w:rsidRDefault="002A5842" w:rsidP="002A5842">
      <w:pPr>
        <w:spacing w:after="0" w:line="100" w:lineRule="atLeast"/>
        <w:rPr>
          <w:rFonts w:ascii="Times New Roman" w:hAnsi="Times New Roman" w:cs="Times New Roman"/>
        </w:rPr>
      </w:pPr>
      <w:r>
        <w:rPr>
          <w:rFonts w:ascii="Times New Roman" w:hAnsi="Times New Roman" w:cs="Times New Roman"/>
          <w:i/>
        </w:rPr>
        <w:t xml:space="preserve">Calendar: </w:t>
      </w:r>
      <w:r>
        <w:rPr>
          <w:rFonts w:ascii="Times New Roman" w:hAnsi="Times New Roman" w:cs="Times New Roman"/>
        </w:rPr>
        <w:t xml:space="preserve">A calendar with all due dates is being maintained on </w:t>
      </w:r>
      <w:proofErr w:type="spellStart"/>
      <w:r w:rsidR="00BF76A0">
        <w:rPr>
          <w:rFonts w:ascii="Times New Roman" w:hAnsi="Times New Roman" w:cs="Times New Roman"/>
        </w:rPr>
        <w:t>webassign</w:t>
      </w:r>
      <w:proofErr w:type="spellEnd"/>
      <w:r>
        <w:rPr>
          <w:rFonts w:ascii="Times New Roman" w:hAnsi="Times New Roman" w:cs="Times New Roman"/>
        </w:rPr>
        <w:t>. The important dates are as follows:</w:t>
      </w:r>
    </w:p>
    <w:p w14:paraId="0E792941" w14:textId="77777777" w:rsidR="002A5842" w:rsidRDefault="002A5842" w:rsidP="002A5842">
      <w:pPr>
        <w:spacing w:after="0" w:line="100" w:lineRule="atLeast"/>
        <w:rPr>
          <w:rFonts w:ascii="Times New Roman" w:hAnsi="Times New Roman" w:cs="Times New Roman"/>
        </w:rPr>
      </w:pPr>
    </w:p>
    <w:p w14:paraId="66491E9E" w14:textId="3299D6CE" w:rsidR="002A5842" w:rsidRDefault="0041194E" w:rsidP="002A5842">
      <w:pPr>
        <w:spacing w:after="0" w:line="100" w:lineRule="atLeast"/>
        <w:rPr>
          <w:rFonts w:ascii="Times New Roman" w:hAnsi="Times New Roman" w:cs="Times New Roman"/>
        </w:rPr>
      </w:pPr>
      <w:r>
        <w:rPr>
          <w:rFonts w:ascii="Times New Roman" w:hAnsi="Times New Roman" w:cs="Times New Roman"/>
        </w:rPr>
        <w:t>Midterm 1:</w:t>
      </w:r>
      <w:r>
        <w:rPr>
          <w:rFonts w:ascii="Times New Roman" w:hAnsi="Times New Roman" w:cs="Times New Roman"/>
        </w:rPr>
        <w:tab/>
        <w:t>Thursday, 2/</w:t>
      </w:r>
      <w:r w:rsidR="00AC1190">
        <w:rPr>
          <w:rFonts w:ascii="Times New Roman" w:hAnsi="Times New Roman" w:cs="Times New Roman"/>
        </w:rPr>
        <w:t>19</w:t>
      </w:r>
      <w:r>
        <w:rPr>
          <w:rFonts w:ascii="Times New Roman" w:hAnsi="Times New Roman" w:cs="Times New Roman"/>
        </w:rPr>
        <w:t>/1</w:t>
      </w:r>
      <w:r w:rsidR="00AC1190">
        <w:rPr>
          <w:rFonts w:ascii="Times New Roman" w:hAnsi="Times New Roman" w:cs="Times New Roman"/>
        </w:rPr>
        <w:t>9</w:t>
      </w:r>
    </w:p>
    <w:p w14:paraId="48BBE665" w14:textId="0C81EE71" w:rsidR="002A5842" w:rsidRDefault="002A5842" w:rsidP="002A5842">
      <w:pPr>
        <w:spacing w:after="0" w:line="100" w:lineRule="atLeast"/>
        <w:rPr>
          <w:rFonts w:ascii="Times New Roman" w:hAnsi="Times New Roman" w:cs="Times New Roman"/>
        </w:rPr>
      </w:pPr>
      <w:r>
        <w:rPr>
          <w:rFonts w:ascii="Times New Roman" w:hAnsi="Times New Roman" w:cs="Times New Roman"/>
        </w:rPr>
        <w:t xml:space="preserve">Midterm 2: </w:t>
      </w:r>
      <w:r>
        <w:rPr>
          <w:rFonts w:ascii="Times New Roman" w:hAnsi="Times New Roman" w:cs="Times New Roman"/>
        </w:rPr>
        <w:tab/>
        <w:t xml:space="preserve">Thursday, </w:t>
      </w:r>
      <w:r w:rsidR="00AC1190">
        <w:rPr>
          <w:rFonts w:ascii="Times New Roman" w:hAnsi="Times New Roman" w:cs="Times New Roman"/>
        </w:rPr>
        <w:t>3</w:t>
      </w:r>
      <w:r>
        <w:rPr>
          <w:rFonts w:ascii="Times New Roman" w:hAnsi="Times New Roman" w:cs="Times New Roman"/>
        </w:rPr>
        <w:t>/</w:t>
      </w:r>
      <w:r w:rsidR="00AC1190">
        <w:rPr>
          <w:rFonts w:ascii="Times New Roman" w:hAnsi="Times New Roman" w:cs="Times New Roman"/>
        </w:rPr>
        <w:t>28</w:t>
      </w:r>
      <w:r w:rsidR="0041194E">
        <w:rPr>
          <w:rFonts w:ascii="Times New Roman" w:hAnsi="Times New Roman" w:cs="Times New Roman"/>
        </w:rPr>
        <w:t>/1</w:t>
      </w:r>
      <w:r w:rsidR="00AC1190">
        <w:rPr>
          <w:rFonts w:ascii="Times New Roman" w:hAnsi="Times New Roman" w:cs="Times New Roman"/>
        </w:rPr>
        <w:t>9</w:t>
      </w:r>
    </w:p>
    <w:p w14:paraId="43583375" w14:textId="6E637B81" w:rsidR="002A5842" w:rsidRPr="002A5842" w:rsidRDefault="002A5842" w:rsidP="002A5842">
      <w:pPr>
        <w:spacing w:after="0" w:line="100" w:lineRule="atLeast"/>
        <w:rPr>
          <w:rFonts w:ascii="Times New Roman" w:hAnsi="Times New Roman" w:cs="Times New Roman"/>
        </w:rPr>
      </w:pPr>
      <w:r>
        <w:rPr>
          <w:rFonts w:ascii="Times New Roman" w:hAnsi="Times New Roman" w:cs="Times New Roman"/>
        </w:rPr>
        <w:t>Final:</w:t>
      </w:r>
      <w:r>
        <w:rPr>
          <w:rFonts w:ascii="Times New Roman" w:hAnsi="Times New Roman" w:cs="Times New Roman"/>
        </w:rPr>
        <w:tab/>
      </w:r>
      <w:r>
        <w:rPr>
          <w:rFonts w:ascii="Times New Roman" w:hAnsi="Times New Roman" w:cs="Times New Roman"/>
        </w:rPr>
        <w:tab/>
      </w:r>
      <w:r w:rsidR="00DA7695">
        <w:rPr>
          <w:rFonts w:ascii="Times New Roman" w:hAnsi="Times New Roman" w:cs="Times New Roman"/>
        </w:rPr>
        <w:t xml:space="preserve">Tuesday, </w:t>
      </w:r>
      <w:r w:rsidR="008C6111">
        <w:rPr>
          <w:rFonts w:ascii="Times New Roman" w:hAnsi="Times New Roman" w:cs="Times New Roman"/>
        </w:rPr>
        <w:t>April</w:t>
      </w:r>
      <w:r w:rsidR="00DA7695">
        <w:rPr>
          <w:rFonts w:ascii="Times New Roman" w:hAnsi="Times New Roman" w:cs="Times New Roman"/>
        </w:rPr>
        <w:t xml:space="preserve"> 30, 4PM – 7PM</w:t>
      </w:r>
    </w:p>
    <w:p w14:paraId="5094CBDE" w14:textId="77777777" w:rsidR="002A5842" w:rsidRPr="00D16CF8" w:rsidRDefault="002A5842" w:rsidP="002A5842">
      <w:pPr>
        <w:spacing w:after="0" w:line="100" w:lineRule="atLeast"/>
        <w:rPr>
          <w:rFonts w:ascii="Times New Roman" w:hAnsi="Times New Roman" w:cs="Times New Roman"/>
          <w:i/>
        </w:rPr>
      </w:pPr>
    </w:p>
    <w:p w14:paraId="186CFE12"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Time Table:</w:t>
      </w:r>
    </w:p>
    <w:p w14:paraId="285BAB44" w14:textId="77777777" w:rsidR="00AA6768" w:rsidRPr="00D16CF8" w:rsidRDefault="00AA6768">
      <w:pPr>
        <w:spacing w:after="0" w:line="100" w:lineRule="atLeast"/>
        <w:rPr>
          <w:rFonts w:ascii="Times New Roman" w:hAnsi="Times New Roman" w:cs="Times New Roman"/>
        </w:rPr>
      </w:pPr>
    </w:p>
    <w:p w14:paraId="5FC6286B" w14:textId="7DD9710E" w:rsidR="009A1DC3" w:rsidRPr="00D16CF8" w:rsidRDefault="00B02860">
      <w:pPr>
        <w:spacing w:after="0" w:line="100" w:lineRule="atLeast"/>
        <w:rPr>
          <w:rFonts w:ascii="Times New Roman" w:hAnsi="Times New Roman" w:cs="Times New Roman"/>
        </w:rPr>
      </w:pPr>
      <w:r w:rsidRPr="00D16CF8">
        <w:rPr>
          <w:rFonts w:ascii="Times New Roman" w:hAnsi="Times New Roman" w:cs="Times New Roman"/>
        </w:rPr>
        <w:t>I. Weeks 1-</w:t>
      </w:r>
      <w:r w:rsidR="00BE3669" w:rsidRPr="00D16CF8">
        <w:rPr>
          <w:rFonts w:ascii="Times New Roman" w:hAnsi="Times New Roman" w:cs="Times New Roman"/>
        </w:rPr>
        <w:t>2</w:t>
      </w:r>
      <w:r w:rsidRPr="00D16CF8">
        <w:rPr>
          <w:rFonts w:ascii="Times New Roman" w:hAnsi="Times New Roman" w:cs="Times New Roman"/>
        </w:rPr>
        <w:t xml:space="preserve">: </w:t>
      </w:r>
      <w:r w:rsidR="009A1DC3" w:rsidRPr="00D16CF8">
        <w:rPr>
          <w:rFonts w:ascii="Times New Roman" w:hAnsi="Times New Roman" w:cs="Times New Roman"/>
        </w:rPr>
        <w:t>Introduction to Mathematical Modeling, Markov Processes, and Random</w:t>
      </w:r>
      <w:r w:rsidR="00EF646E">
        <w:rPr>
          <w:rFonts w:ascii="Times New Roman" w:hAnsi="Times New Roman" w:cs="Times New Roman"/>
        </w:rPr>
        <w:t xml:space="preserve"> Walks</w:t>
      </w:r>
    </w:p>
    <w:p w14:paraId="50096D1B" w14:textId="77777777" w:rsidR="00616B0C" w:rsidRPr="00D16CF8" w:rsidRDefault="00616B0C">
      <w:pPr>
        <w:spacing w:after="0" w:line="100" w:lineRule="atLeast"/>
        <w:rPr>
          <w:rFonts w:ascii="Times New Roman" w:hAnsi="Times New Roman" w:cs="Times New Roman"/>
        </w:rPr>
      </w:pPr>
      <w:r w:rsidRPr="00D16CF8">
        <w:rPr>
          <w:rFonts w:ascii="Times New Roman" w:hAnsi="Times New Roman" w:cs="Times New Roman"/>
        </w:rPr>
        <w:tab/>
        <w:t>A. Introduction to Mathematical Modeling</w:t>
      </w:r>
    </w:p>
    <w:p w14:paraId="14AB95A7" w14:textId="77777777" w:rsidR="00616B0C" w:rsidRPr="00D16CF8" w:rsidRDefault="00616B0C">
      <w:pPr>
        <w:spacing w:after="0" w:line="100" w:lineRule="atLeast"/>
        <w:rPr>
          <w:rFonts w:ascii="Times New Roman" w:hAnsi="Times New Roman" w:cs="Times New Roman"/>
        </w:rPr>
      </w:pPr>
      <w:r w:rsidRPr="00D16CF8">
        <w:rPr>
          <w:rFonts w:ascii="Times New Roman" w:hAnsi="Times New Roman" w:cs="Times New Roman"/>
        </w:rPr>
        <w:tab/>
        <w:t xml:space="preserve">B. </w:t>
      </w:r>
      <w:r w:rsidR="001A1AFB" w:rsidRPr="00D16CF8">
        <w:rPr>
          <w:rFonts w:ascii="Times New Roman" w:hAnsi="Times New Roman" w:cs="Times New Roman"/>
        </w:rPr>
        <w:t>Random walks</w:t>
      </w:r>
    </w:p>
    <w:p w14:paraId="1598F04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00616B0C" w:rsidRPr="00D16CF8">
        <w:rPr>
          <w:rFonts w:ascii="Times New Roman" w:hAnsi="Times New Roman" w:cs="Times New Roman"/>
        </w:rPr>
        <w:t>C</w:t>
      </w:r>
      <w:r w:rsidRPr="00D16CF8">
        <w:rPr>
          <w:rFonts w:ascii="Times New Roman" w:hAnsi="Times New Roman" w:cs="Times New Roman"/>
        </w:rPr>
        <w:t xml:space="preserve">. </w:t>
      </w:r>
      <w:r w:rsidR="001A1AFB" w:rsidRPr="00D16CF8">
        <w:rPr>
          <w:rFonts w:ascii="Times New Roman" w:hAnsi="Times New Roman" w:cs="Times New Roman"/>
        </w:rPr>
        <w:t>Markov processes</w:t>
      </w:r>
    </w:p>
    <w:p w14:paraId="274687A5"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 xml:space="preserve">i. </w:t>
      </w:r>
      <w:r w:rsidR="001A1AFB" w:rsidRPr="00D16CF8">
        <w:rPr>
          <w:rFonts w:ascii="Times New Roman" w:hAnsi="Times New Roman" w:cs="Times New Roman"/>
        </w:rPr>
        <w:t>Markov matrices</w:t>
      </w:r>
    </w:p>
    <w:p w14:paraId="57CE931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 xml:space="preserve">ii. </w:t>
      </w:r>
      <w:r w:rsidR="001A1AFB" w:rsidRPr="00D16CF8">
        <w:rPr>
          <w:rFonts w:ascii="Times New Roman" w:hAnsi="Times New Roman" w:cs="Times New Roman"/>
        </w:rPr>
        <w:t>Steady states</w:t>
      </w:r>
    </w:p>
    <w:p w14:paraId="2AEDC481" w14:textId="77777777" w:rsidR="001A1AFB" w:rsidRPr="00D16CF8" w:rsidRDefault="001A1AFB">
      <w:pPr>
        <w:spacing w:after="0" w:line="100" w:lineRule="atLeast"/>
        <w:rPr>
          <w:rFonts w:ascii="Times New Roman" w:hAnsi="Times New Roman" w:cs="Times New Roman"/>
        </w:rPr>
      </w:pPr>
      <w:r w:rsidRPr="00D16CF8">
        <w:rPr>
          <w:rFonts w:ascii="Times New Roman" w:hAnsi="Times New Roman" w:cs="Times New Roman"/>
        </w:rPr>
        <w:tab/>
        <w:t>D. Applications</w:t>
      </w:r>
    </w:p>
    <w:p w14:paraId="7E9858F5" w14:textId="77777777" w:rsidR="001A1AFB" w:rsidRPr="00D16CF8" w:rsidRDefault="001A1AFB">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i. Markov vs. Markov case study</w:t>
      </w:r>
    </w:p>
    <w:p w14:paraId="3599B5E0" w14:textId="77777777" w:rsidR="001A1AFB" w:rsidRPr="00D16CF8" w:rsidRDefault="001A1AFB">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ii. Movement of insects</w:t>
      </w:r>
    </w:p>
    <w:p w14:paraId="64E32A6A" w14:textId="77777777" w:rsidR="00AA6768" w:rsidRPr="00D16CF8" w:rsidRDefault="001A1AFB" w:rsidP="00D52A48">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iii. Brownian motion</w:t>
      </w:r>
    </w:p>
    <w:p w14:paraId="0FE437B1" w14:textId="77777777" w:rsidR="009A1DC3" w:rsidRPr="00D16CF8" w:rsidRDefault="009A1DC3">
      <w:pPr>
        <w:spacing w:after="0" w:line="100" w:lineRule="atLeast"/>
        <w:rPr>
          <w:rFonts w:ascii="Times New Roman" w:hAnsi="Times New Roman" w:cs="Times New Roman"/>
        </w:rPr>
      </w:pPr>
    </w:p>
    <w:p w14:paraId="41394C01" w14:textId="1BAE1C9D"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 xml:space="preserve">II. Weeks </w:t>
      </w:r>
      <w:r w:rsidR="00BE3669" w:rsidRPr="00D16CF8">
        <w:rPr>
          <w:rFonts w:ascii="Times New Roman" w:hAnsi="Times New Roman" w:cs="Times New Roman"/>
        </w:rPr>
        <w:t>3</w:t>
      </w:r>
      <w:r w:rsidRPr="00D16CF8">
        <w:rPr>
          <w:rFonts w:ascii="Times New Roman" w:hAnsi="Times New Roman" w:cs="Times New Roman"/>
        </w:rPr>
        <w:t>-</w:t>
      </w:r>
      <w:r w:rsidR="00BE3669" w:rsidRPr="00D16CF8">
        <w:rPr>
          <w:rFonts w:ascii="Times New Roman" w:hAnsi="Times New Roman" w:cs="Times New Roman"/>
        </w:rPr>
        <w:t>4</w:t>
      </w:r>
      <w:r w:rsidR="00E50C9C">
        <w:rPr>
          <w:rFonts w:ascii="Times New Roman" w:hAnsi="Times New Roman" w:cs="Times New Roman"/>
        </w:rPr>
        <w:t>: Genetic Algorithms</w:t>
      </w:r>
      <w:r w:rsidRPr="00D16CF8">
        <w:rPr>
          <w:rFonts w:ascii="Times New Roman" w:hAnsi="Times New Roman" w:cs="Times New Roman"/>
        </w:rPr>
        <w:t xml:space="preserve"> </w:t>
      </w:r>
    </w:p>
    <w:p w14:paraId="4E259FE0" w14:textId="77777777" w:rsidR="00AA6768" w:rsidRPr="00D16CF8" w:rsidRDefault="00B02860" w:rsidP="00E50C9C">
      <w:pPr>
        <w:spacing w:after="0" w:line="100" w:lineRule="atLeast"/>
        <w:rPr>
          <w:rFonts w:ascii="Times New Roman" w:hAnsi="Times New Roman" w:cs="Times New Roman"/>
        </w:rPr>
      </w:pPr>
      <w:r w:rsidRPr="00D16CF8">
        <w:rPr>
          <w:rFonts w:ascii="Times New Roman" w:hAnsi="Times New Roman" w:cs="Times New Roman"/>
        </w:rPr>
        <w:tab/>
        <w:t xml:space="preserve">A. </w:t>
      </w:r>
      <w:r w:rsidR="00E50C9C">
        <w:rPr>
          <w:rFonts w:ascii="Times New Roman" w:hAnsi="Times New Roman" w:cs="Times New Roman"/>
        </w:rPr>
        <w:t>Introduction to evolutionary algorithms and biomorphs</w:t>
      </w:r>
    </w:p>
    <w:p w14:paraId="1473223A"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00E50C9C">
        <w:rPr>
          <w:rFonts w:ascii="Times New Roman" w:hAnsi="Times New Roman" w:cs="Times New Roman"/>
        </w:rPr>
        <w:t>B</w:t>
      </w:r>
      <w:r w:rsidRPr="00D16CF8">
        <w:rPr>
          <w:rFonts w:ascii="Times New Roman" w:hAnsi="Times New Roman" w:cs="Times New Roman"/>
        </w:rPr>
        <w:t>. Genetic algorithms</w:t>
      </w:r>
    </w:p>
    <w:p w14:paraId="1FF4DA59"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1. Mathematical representations of mutation and crossover</w:t>
      </w:r>
    </w:p>
    <w:p w14:paraId="0F69428E" w14:textId="77777777" w:rsidR="00AA676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2. Fitness functions</w:t>
      </w:r>
    </w:p>
    <w:p w14:paraId="542AFA3B" w14:textId="77777777" w:rsidR="00E50C9C" w:rsidRPr="00D16CF8" w:rsidRDefault="00E50C9C">
      <w:pPr>
        <w:spacing w:after="0" w:line="10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 Simulating evolution</w:t>
      </w:r>
    </w:p>
    <w:p w14:paraId="1359DD3A" w14:textId="77777777" w:rsidR="00AA6768" w:rsidRPr="00D16CF8" w:rsidRDefault="00AA6768">
      <w:pPr>
        <w:spacing w:after="0" w:line="100" w:lineRule="atLeast"/>
        <w:rPr>
          <w:rFonts w:ascii="Times New Roman" w:hAnsi="Times New Roman" w:cs="Times New Roman"/>
        </w:rPr>
      </w:pPr>
    </w:p>
    <w:p w14:paraId="7988B45D" w14:textId="018C708E" w:rsidR="0090628C" w:rsidRPr="00D16CF8" w:rsidRDefault="0090628C" w:rsidP="0090628C">
      <w:pPr>
        <w:spacing w:after="0" w:line="100" w:lineRule="atLeast"/>
        <w:rPr>
          <w:rFonts w:ascii="Times New Roman" w:hAnsi="Times New Roman" w:cs="Times New Roman"/>
        </w:rPr>
      </w:pPr>
      <w:r>
        <w:rPr>
          <w:rFonts w:ascii="Times New Roman" w:hAnsi="Times New Roman" w:cs="Times New Roman"/>
        </w:rPr>
        <w:t>III</w:t>
      </w:r>
      <w:r w:rsidRPr="00D16CF8">
        <w:rPr>
          <w:rFonts w:ascii="Times New Roman" w:hAnsi="Times New Roman" w:cs="Times New Roman"/>
        </w:rPr>
        <w:t xml:space="preserve">. Weeks </w:t>
      </w:r>
      <w:r>
        <w:rPr>
          <w:rFonts w:ascii="Times New Roman" w:hAnsi="Times New Roman" w:cs="Times New Roman"/>
        </w:rPr>
        <w:t>5</w:t>
      </w:r>
      <w:r w:rsidRPr="00D16CF8">
        <w:rPr>
          <w:rFonts w:ascii="Times New Roman" w:hAnsi="Times New Roman" w:cs="Times New Roman"/>
        </w:rPr>
        <w:t>-</w:t>
      </w:r>
      <w:r>
        <w:rPr>
          <w:rFonts w:ascii="Times New Roman" w:hAnsi="Times New Roman" w:cs="Times New Roman"/>
        </w:rPr>
        <w:t>6</w:t>
      </w:r>
      <w:r w:rsidRPr="00D16CF8">
        <w:rPr>
          <w:rFonts w:ascii="Times New Roman" w:hAnsi="Times New Roman" w:cs="Times New Roman"/>
        </w:rPr>
        <w:t xml:space="preserve">: Diffusive Processes </w:t>
      </w:r>
    </w:p>
    <w:p w14:paraId="0C7C39C4" w14:textId="77777777" w:rsidR="0090628C"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rPr>
        <w:tab/>
        <w:t>A. Deriving the diffusion/heat equation from random walk of molecules.</w:t>
      </w:r>
    </w:p>
    <w:p w14:paraId="14C0CFED" w14:textId="77777777" w:rsidR="0090628C"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rPr>
        <w:tab/>
        <w:t xml:space="preserve">B. The </w:t>
      </w:r>
      <w:r w:rsidR="00E50C9C">
        <w:rPr>
          <w:rFonts w:ascii="Times New Roman" w:hAnsi="Times New Roman" w:cs="Times New Roman"/>
        </w:rPr>
        <w:t>p</w:t>
      </w:r>
      <w:r w:rsidRPr="00D16CF8">
        <w:rPr>
          <w:rFonts w:ascii="Times New Roman" w:hAnsi="Times New Roman" w:cs="Times New Roman"/>
        </w:rPr>
        <w:t xml:space="preserve">rocess of </w:t>
      </w:r>
      <w:r w:rsidR="00E50C9C">
        <w:rPr>
          <w:rFonts w:ascii="Times New Roman" w:hAnsi="Times New Roman" w:cs="Times New Roman"/>
        </w:rPr>
        <w:t>d</w:t>
      </w:r>
      <w:r w:rsidRPr="00D16CF8">
        <w:rPr>
          <w:rFonts w:ascii="Times New Roman" w:hAnsi="Times New Roman" w:cs="Times New Roman"/>
        </w:rPr>
        <w:t>iffusion</w:t>
      </w:r>
    </w:p>
    <w:p w14:paraId="43F561A8" w14:textId="77777777" w:rsidR="0090628C" w:rsidRDefault="0090628C" w:rsidP="0090628C">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 xml:space="preserve">i. </w:t>
      </w:r>
      <w:r>
        <w:rPr>
          <w:rFonts w:ascii="Times New Roman" w:hAnsi="Times New Roman" w:cs="Times New Roman"/>
        </w:rPr>
        <w:t>Diffusion across a membrane</w:t>
      </w:r>
    </w:p>
    <w:p w14:paraId="37B04A77" w14:textId="77777777" w:rsidR="0090628C" w:rsidRPr="00D16CF8" w:rsidRDefault="0090628C" w:rsidP="0090628C">
      <w:pPr>
        <w:spacing w:after="0" w:line="10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 </w:t>
      </w:r>
      <w:r w:rsidRPr="00D16CF8">
        <w:rPr>
          <w:rFonts w:ascii="Times New Roman" w:hAnsi="Times New Roman" w:cs="Times New Roman"/>
        </w:rPr>
        <w:t>Diffusion of a drop on a substrate</w:t>
      </w:r>
    </w:p>
    <w:p w14:paraId="3DD77756" w14:textId="0D0DEA1D" w:rsidR="00A420E4"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ii</w:t>
      </w:r>
      <w:r>
        <w:rPr>
          <w:rFonts w:ascii="Times New Roman" w:hAnsi="Times New Roman" w:cs="Times New Roman"/>
        </w:rPr>
        <w:t>i</w:t>
      </w:r>
      <w:r w:rsidRPr="00D16CF8">
        <w:rPr>
          <w:rFonts w:ascii="Times New Roman" w:hAnsi="Times New Roman" w:cs="Times New Roman"/>
        </w:rPr>
        <w:t>. Modeling organism movement as a diffusive process</w:t>
      </w:r>
    </w:p>
    <w:p w14:paraId="1D3484BB" w14:textId="77777777" w:rsidR="0090628C" w:rsidRDefault="0090628C">
      <w:pPr>
        <w:spacing w:after="0" w:line="100" w:lineRule="atLeast"/>
        <w:rPr>
          <w:rFonts w:ascii="Times New Roman" w:hAnsi="Times New Roman" w:cs="Times New Roman"/>
        </w:rPr>
      </w:pPr>
    </w:p>
    <w:p w14:paraId="02D4CA60" w14:textId="77777777" w:rsidR="00EC2E37" w:rsidRDefault="00EC2E37" w:rsidP="00EC2E37">
      <w:pPr>
        <w:spacing w:after="0" w:line="100" w:lineRule="atLeast"/>
      </w:pPr>
      <w:r w:rsidRPr="00D16CF8">
        <w:rPr>
          <w:rFonts w:ascii="Times New Roman" w:hAnsi="Times New Roman" w:cs="Times New Roman"/>
        </w:rPr>
        <w:t>I</w:t>
      </w:r>
      <w:r>
        <w:rPr>
          <w:rFonts w:ascii="Times New Roman" w:hAnsi="Times New Roman" w:cs="Times New Roman"/>
        </w:rPr>
        <w:t>V</w:t>
      </w:r>
      <w:r w:rsidRPr="00D16CF8">
        <w:rPr>
          <w:rFonts w:ascii="Times New Roman" w:hAnsi="Times New Roman" w:cs="Times New Roman"/>
        </w:rPr>
        <w:t xml:space="preserve">. Weeks </w:t>
      </w:r>
      <w:r>
        <w:rPr>
          <w:rFonts w:ascii="Times New Roman" w:hAnsi="Times New Roman" w:cs="Times New Roman"/>
        </w:rPr>
        <w:t>7</w:t>
      </w:r>
      <w:r w:rsidRPr="00D16CF8">
        <w:rPr>
          <w:rFonts w:ascii="Times New Roman" w:hAnsi="Times New Roman" w:cs="Times New Roman"/>
        </w:rPr>
        <w:t>-</w:t>
      </w:r>
      <w:r>
        <w:rPr>
          <w:rFonts w:ascii="Times New Roman" w:hAnsi="Times New Roman" w:cs="Times New Roman"/>
        </w:rPr>
        <w:t>9</w:t>
      </w:r>
      <w:r w:rsidRPr="00D16CF8">
        <w:rPr>
          <w:rFonts w:ascii="Times New Roman" w:hAnsi="Times New Roman" w:cs="Times New Roman"/>
        </w:rPr>
        <w:t xml:space="preserve">: </w:t>
      </w:r>
      <w:r>
        <w:rPr>
          <w:rFonts w:ascii="Times New Roman" w:hAnsi="Times New Roman" w:cs="Times New Roman"/>
        </w:rPr>
        <w:t xml:space="preserve">Regulatory networks </w:t>
      </w:r>
    </w:p>
    <w:p w14:paraId="386464D5" w14:textId="77777777" w:rsidR="00EC2E37" w:rsidRDefault="00EC2E37" w:rsidP="00EC2E37">
      <w:pPr>
        <w:spacing w:after="0" w:line="100" w:lineRule="atLeast"/>
      </w:pPr>
      <w:r>
        <w:rPr>
          <w:rFonts w:ascii="Times New Roman" w:hAnsi="Times New Roman" w:cs="Times New Roman"/>
        </w:rPr>
        <w:t>(from Tyson et al. Sniffers, buzzers, toggles and blinkers: dynamics of regulatory and signaling pathways in the cell. Current Opinion in Cell Biology 2003, 15:221–231)</w:t>
      </w:r>
    </w:p>
    <w:p w14:paraId="7E7D180E" w14:textId="77777777" w:rsidR="00EC2E37" w:rsidRDefault="00EC2E37" w:rsidP="00EC2E37">
      <w:pPr>
        <w:spacing w:after="0" w:line="100" w:lineRule="atLeast"/>
      </w:pPr>
      <w:r>
        <w:tab/>
      </w:r>
      <w:r>
        <w:rPr>
          <w:rFonts w:ascii="Times New Roman" w:hAnsi="Times New Roman" w:cs="Times New Roman"/>
        </w:rPr>
        <w:t>A. Models of protein synthesis and degradation</w:t>
      </w:r>
    </w:p>
    <w:p w14:paraId="2010D3FD"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 xml:space="preserve">1. Linear signal-response curves </w:t>
      </w:r>
    </w:p>
    <w:p w14:paraId="40A150F9" w14:textId="77777777" w:rsidR="00EC2E37" w:rsidRDefault="00EC2E37" w:rsidP="00EC2E37">
      <w:pPr>
        <w:spacing w:after="0" w:line="100" w:lineRule="atLeast"/>
      </w:pPr>
      <w:r>
        <w:rPr>
          <w:rFonts w:ascii="Times New Roman" w:hAnsi="Times New Roman" w:cs="Times New Roman"/>
        </w:rPr>
        <w:lastRenderedPageBreak/>
        <w:tab/>
      </w:r>
      <w:r>
        <w:rPr>
          <w:rFonts w:ascii="Times New Roman" w:hAnsi="Times New Roman" w:cs="Times New Roman"/>
        </w:rPr>
        <w:tab/>
        <w:t>2. Hyperbolic signal-response curves</w:t>
      </w:r>
    </w:p>
    <w:p w14:paraId="07AC45EA" w14:textId="77777777" w:rsidR="00EC2E37" w:rsidRDefault="00EC2E37" w:rsidP="00EC2E37">
      <w:pPr>
        <w:spacing w:after="0" w:line="100" w:lineRule="atLeast"/>
      </w:pPr>
      <w:r>
        <w:rPr>
          <w:rFonts w:ascii="Times New Roman" w:hAnsi="Times New Roman" w:cs="Times New Roman"/>
        </w:rPr>
        <w:tab/>
        <w:t>B. Feedback models</w:t>
      </w:r>
    </w:p>
    <w:p w14:paraId="7702D33C"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1. Positive feedback and irreversible switches</w:t>
      </w:r>
    </w:p>
    <w:p w14:paraId="426E8B99"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2. Negative feedback: homeostasis and oscillations</w:t>
      </w:r>
    </w:p>
    <w:p w14:paraId="25EE4E84" w14:textId="77777777" w:rsidR="00EC2E37" w:rsidRDefault="00EC2E37" w:rsidP="00EC2E37">
      <w:pPr>
        <w:spacing w:after="0" w:line="100" w:lineRule="atLeast"/>
      </w:pPr>
      <w:r>
        <w:rPr>
          <w:rFonts w:ascii="Times New Roman" w:hAnsi="Times New Roman" w:cs="Times New Roman"/>
        </w:rPr>
        <w:tab/>
        <w:t>C. Complex networks</w:t>
      </w:r>
    </w:p>
    <w:p w14:paraId="4246E0F0" w14:textId="77777777" w:rsidR="00EC2E37" w:rsidRDefault="00EC2E37" w:rsidP="00EC2E37">
      <w:pPr>
        <w:spacing w:after="0" w:line="100" w:lineRule="atLeast"/>
      </w:pPr>
      <w:r>
        <w:rPr>
          <w:rFonts w:ascii="Times New Roman" w:hAnsi="Times New Roman" w:cs="Times New Roman"/>
        </w:rPr>
        <w:tab/>
      </w:r>
      <w:r>
        <w:rPr>
          <w:rFonts w:ascii="Times New Roman" w:hAnsi="Times New Roman" w:cs="Times New Roman"/>
        </w:rPr>
        <w:tab/>
        <w:t>1. Cell control cycle</w:t>
      </w:r>
    </w:p>
    <w:p w14:paraId="658C1CB8" w14:textId="77777777" w:rsidR="0090628C" w:rsidRPr="00D16CF8" w:rsidRDefault="0090628C">
      <w:pPr>
        <w:spacing w:after="0" w:line="100" w:lineRule="atLeast"/>
        <w:rPr>
          <w:rFonts w:ascii="Times New Roman" w:hAnsi="Times New Roman" w:cs="Times New Roman"/>
        </w:rPr>
      </w:pPr>
    </w:p>
    <w:p w14:paraId="4B36B0E2" w14:textId="3FEDAA61" w:rsidR="00AA6768" w:rsidRPr="00D16CF8" w:rsidRDefault="0030280C">
      <w:pPr>
        <w:spacing w:after="0" w:line="100" w:lineRule="atLeast"/>
        <w:rPr>
          <w:rFonts w:ascii="Times New Roman" w:hAnsi="Times New Roman" w:cs="Times New Roman"/>
        </w:rPr>
      </w:pPr>
      <w:r w:rsidRPr="00D16CF8">
        <w:rPr>
          <w:rFonts w:ascii="Times New Roman" w:hAnsi="Times New Roman" w:cs="Times New Roman"/>
        </w:rPr>
        <w:t xml:space="preserve">V. Weeks </w:t>
      </w:r>
      <w:r w:rsidR="0090628C">
        <w:rPr>
          <w:rFonts w:ascii="Times New Roman" w:hAnsi="Times New Roman" w:cs="Times New Roman"/>
        </w:rPr>
        <w:t>10</w:t>
      </w:r>
      <w:r w:rsidRPr="00D16CF8">
        <w:rPr>
          <w:rFonts w:ascii="Times New Roman" w:hAnsi="Times New Roman" w:cs="Times New Roman"/>
        </w:rPr>
        <w:t>-</w:t>
      </w:r>
      <w:r w:rsidR="0090628C">
        <w:rPr>
          <w:rFonts w:ascii="Times New Roman" w:hAnsi="Times New Roman" w:cs="Times New Roman"/>
        </w:rPr>
        <w:t>11</w:t>
      </w:r>
      <w:r w:rsidR="00B02860" w:rsidRPr="00D16CF8">
        <w:rPr>
          <w:rFonts w:ascii="Times New Roman" w:hAnsi="Times New Roman" w:cs="Times New Roman"/>
        </w:rPr>
        <w:t xml:space="preserve">: Electrical Properties of Cell Membranes </w:t>
      </w:r>
    </w:p>
    <w:p w14:paraId="0C2CB97A"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t>A. Osmotic Pressure</w:t>
      </w:r>
    </w:p>
    <w:p w14:paraId="2AD43BF6"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t>B. The movement of ions across membranes</w:t>
      </w:r>
    </w:p>
    <w:p w14:paraId="2B0D2083"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t>C. Interaction of Electrical and Osmotic Effects</w:t>
      </w:r>
    </w:p>
    <w:p w14:paraId="31A51AC1"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t>D. The Hodgkin Huxley equations</w:t>
      </w:r>
    </w:p>
    <w:p w14:paraId="26003DCC" w14:textId="77777777" w:rsidR="00AA6768"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r>
      <w:r w:rsidRPr="00D16CF8">
        <w:rPr>
          <w:rStyle w:val="Emphasis"/>
          <w:rFonts w:ascii="Times New Roman" w:hAnsi="Times New Roman" w:cs="Times New Roman"/>
          <w:i w:val="0"/>
          <w:iCs w:val="0"/>
        </w:rPr>
        <w:tab/>
        <w:t>1. Computer simulations of action potentials</w:t>
      </w:r>
    </w:p>
    <w:p w14:paraId="724F9339" w14:textId="77777777" w:rsidR="00AA6768" w:rsidRPr="00D16CF8" w:rsidRDefault="00B02860">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rPr>
        <w:tab/>
        <w:t>E. The Fitz-Hugh Nagumo equations</w:t>
      </w:r>
    </w:p>
    <w:p w14:paraId="1A89A7A1" w14:textId="77777777" w:rsidR="00AA6768" w:rsidRPr="00D16CF8" w:rsidRDefault="00AA6768">
      <w:pPr>
        <w:spacing w:after="0" w:line="100" w:lineRule="atLeast"/>
        <w:rPr>
          <w:rFonts w:ascii="Times New Roman" w:hAnsi="Times New Roman" w:cs="Times New Roman"/>
        </w:rPr>
      </w:pPr>
    </w:p>
    <w:p w14:paraId="2DF09E5C" w14:textId="77777777" w:rsidR="00D52A48" w:rsidRPr="00D16CF8" w:rsidRDefault="0030280C">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rPr>
        <w:t>V</w:t>
      </w:r>
      <w:r w:rsidR="00D52A48" w:rsidRPr="00D16CF8">
        <w:rPr>
          <w:rStyle w:val="Emphasis"/>
          <w:rFonts w:ascii="Times New Roman" w:hAnsi="Times New Roman" w:cs="Times New Roman"/>
          <w:i w:val="0"/>
          <w:iCs w:val="0"/>
        </w:rPr>
        <w:t>I</w:t>
      </w:r>
      <w:r w:rsidRPr="00D16CF8">
        <w:rPr>
          <w:rStyle w:val="Emphasis"/>
          <w:rFonts w:ascii="Times New Roman" w:hAnsi="Times New Roman" w:cs="Times New Roman"/>
          <w:i w:val="0"/>
          <w:iCs w:val="0"/>
        </w:rPr>
        <w:t>.</w:t>
      </w:r>
      <w:r w:rsidR="00D52A48" w:rsidRPr="00D16CF8">
        <w:rPr>
          <w:rStyle w:val="Emphasis"/>
          <w:rFonts w:ascii="Times New Roman" w:hAnsi="Times New Roman" w:cs="Times New Roman"/>
          <w:i w:val="0"/>
          <w:iCs w:val="0"/>
        </w:rPr>
        <w:t xml:space="preserve"> Week 12: Reaction Diffusion</w:t>
      </w:r>
      <w:r w:rsidR="00A216E8">
        <w:rPr>
          <w:rStyle w:val="Emphasis"/>
          <w:rFonts w:ascii="Times New Roman" w:hAnsi="Times New Roman" w:cs="Times New Roman"/>
          <w:i w:val="0"/>
          <w:iCs w:val="0"/>
        </w:rPr>
        <w:t xml:space="preserve"> Processes</w:t>
      </w:r>
    </w:p>
    <w:p w14:paraId="02F80538" w14:textId="77777777" w:rsidR="00C811D3" w:rsidRPr="00D16CF8" w:rsidRDefault="00C811D3">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rPr>
        <w:tab/>
        <w:t>A. Fitz-Hugh Nagumo equations with space</w:t>
      </w:r>
    </w:p>
    <w:p w14:paraId="3E8CF363" w14:textId="5B978F15" w:rsidR="00D52A48" w:rsidRPr="00D16CF8" w:rsidRDefault="00C811D3">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rPr>
        <w:tab/>
        <w:t>B. Reaction Di</w:t>
      </w:r>
      <w:r w:rsidR="00D35AA2">
        <w:rPr>
          <w:rStyle w:val="Emphasis"/>
          <w:rFonts w:ascii="Times New Roman" w:hAnsi="Times New Roman" w:cs="Times New Roman"/>
          <w:i w:val="0"/>
          <w:iCs w:val="0"/>
        </w:rPr>
        <w:t>ffusion equations and pattern formation</w:t>
      </w:r>
    </w:p>
    <w:p w14:paraId="07F2DDC6" w14:textId="77777777" w:rsidR="00BA0320" w:rsidRPr="00D16CF8" w:rsidRDefault="00BA0320">
      <w:pPr>
        <w:spacing w:after="0" w:line="100" w:lineRule="atLeast"/>
        <w:rPr>
          <w:rStyle w:val="Emphasis"/>
          <w:rFonts w:ascii="Times New Roman" w:hAnsi="Times New Roman" w:cs="Times New Roman"/>
          <w:i w:val="0"/>
          <w:iCs w:val="0"/>
        </w:rPr>
      </w:pPr>
    </w:p>
    <w:p w14:paraId="0B329B85" w14:textId="77777777" w:rsidR="00AA6768" w:rsidRPr="00D16CF8" w:rsidRDefault="00D52A48">
      <w:pPr>
        <w:spacing w:after="0" w:line="100" w:lineRule="atLeast"/>
        <w:rPr>
          <w:rFonts w:ascii="Times New Roman" w:hAnsi="Times New Roman" w:cs="Times New Roman"/>
        </w:rPr>
      </w:pPr>
      <w:r w:rsidRPr="00D16CF8">
        <w:rPr>
          <w:rStyle w:val="Emphasis"/>
          <w:rFonts w:ascii="Times New Roman" w:hAnsi="Times New Roman" w:cs="Times New Roman"/>
          <w:i w:val="0"/>
          <w:iCs w:val="0"/>
        </w:rPr>
        <w:t>VII.</w:t>
      </w:r>
      <w:r w:rsidR="0030280C" w:rsidRPr="00D16CF8">
        <w:rPr>
          <w:rStyle w:val="Emphasis"/>
          <w:rFonts w:ascii="Times New Roman" w:hAnsi="Times New Roman" w:cs="Times New Roman"/>
          <w:i w:val="0"/>
          <w:iCs w:val="0"/>
        </w:rPr>
        <w:t xml:space="preserve"> Weeks </w:t>
      </w:r>
      <w:r w:rsidRPr="00D16CF8">
        <w:rPr>
          <w:rStyle w:val="Emphasis"/>
          <w:rFonts w:ascii="Times New Roman" w:hAnsi="Times New Roman" w:cs="Times New Roman"/>
          <w:i w:val="0"/>
          <w:iCs w:val="0"/>
        </w:rPr>
        <w:t>13</w:t>
      </w:r>
      <w:r w:rsidR="0030280C" w:rsidRPr="00D16CF8">
        <w:rPr>
          <w:rStyle w:val="Emphasis"/>
          <w:rFonts w:ascii="Times New Roman" w:hAnsi="Times New Roman" w:cs="Times New Roman"/>
          <w:i w:val="0"/>
          <w:iCs w:val="0"/>
        </w:rPr>
        <w:t>-1</w:t>
      </w:r>
      <w:r w:rsidRPr="00D16CF8">
        <w:rPr>
          <w:rStyle w:val="Emphasis"/>
          <w:rFonts w:ascii="Times New Roman" w:hAnsi="Times New Roman" w:cs="Times New Roman"/>
          <w:i w:val="0"/>
          <w:iCs w:val="0"/>
        </w:rPr>
        <w:t>4</w:t>
      </w:r>
      <w:r w:rsidR="00B02860" w:rsidRPr="00D16CF8">
        <w:rPr>
          <w:rStyle w:val="Emphasis"/>
          <w:rFonts w:ascii="Times New Roman" w:hAnsi="Times New Roman" w:cs="Times New Roman"/>
          <w:i w:val="0"/>
          <w:iCs w:val="0"/>
        </w:rPr>
        <w:t xml:space="preserve">: Muscle Mechanics </w:t>
      </w:r>
      <w:r w:rsidR="00B02860" w:rsidRPr="00D16CF8">
        <w:rPr>
          <w:rFonts w:ascii="Times New Roman" w:hAnsi="Times New Roman" w:cs="Times New Roman"/>
        </w:rPr>
        <w:t>(</w:t>
      </w:r>
      <w:proofErr w:type="spellStart"/>
      <w:r w:rsidR="00B02860" w:rsidRPr="00D16CF8">
        <w:rPr>
          <w:rStyle w:val="Emphasis"/>
          <w:rFonts w:ascii="Times New Roman" w:hAnsi="Times New Roman" w:cs="Times New Roman"/>
          <w:i w:val="0"/>
          <w:iCs w:val="0"/>
        </w:rPr>
        <w:t>Hoppensteadt</w:t>
      </w:r>
      <w:proofErr w:type="spellEnd"/>
      <w:r w:rsidR="00B02860" w:rsidRPr="00D16CF8">
        <w:rPr>
          <w:rFonts w:ascii="Times New Roman" w:hAnsi="Times New Roman" w:cs="Times New Roman"/>
        </w:rPr>
        <w:t xml:space="preserve"> and </w:t>
      </w:r>
      <w:proofErr w:type="spellStart"/>
      <w:r w:rsidR="00B02860" w:rsidRPr="00D16CF8">
        <w:rPr>
          <w:rStyle w:val="Emphasis"/>
          <w:rFonts w:ascii="Times New Roman" w:hAnsi="Times New Roman" w:cs="Times New Roman"/>
          <w:i w:val="0"/>
          <w:iCs w:val="0"/>
        </w:rPr>
        <w:t>Peskin</w:t>
      </w:r>
      <w:proofErr w:type="spellEnd"/>
      <w:r w:rsidR="00B02860" w:rsidRPr="00D16CF8">
        <w:rPr>
          <w:rStyle w:val="Emphasis"/>
          <w:rFonts w:ascii="Times New Roman" w:hAnsi="Times New Roman" w:cs="Times New Roman"/>
          <w:i w:val="0"/>
          <w:iCs w:val="0"/>
        </w:rPr>
        <w:t>, Chapter 5)</w:t>
      </w:r>
    </w:p>
    <w:p w14:paraId="2F8505B3" w14:textId="77777777" w:rsidR="00BD04E2" w:rsidRDefault="00BD04E2">
      <w:pPr>
        <w:spacing w:after="0" w:line="100" w:lineRule="atLeast"/>
        <w:rPr>
          <w:rStyle w:val="Emphasis"/>
          <w:rFonts w:ascii="Times New Roman" w:hAnsi="Times New Roman" w:cs="Times New Roman"/>
          <w:i w:val="0"/>
          <w:iCs w:val="0"/>
        </w:rPr>
      </w:pPr>
      <w:r>
        <w:rPr>
          <w:rStyle w:val="Emphasis"/>
          <w:rFonts w:ascii="Times New Roman" w:hAnsi="Times New Roman" w:cs="Times New Roman"/>
          <w:i w:val="0"/>
          <w:iCs w:val="0"/>
        </w:rPr>
        <w:tab/>
        <w:t>A. Length-Tension relationship</w:t>
      </w:r>
    </w:p>
    <w:p w14:paraId="1D386957" w14:textId="77777777" w:rsidR="00AA6768" w:rsidRPr="00D16CF8" w:rsidRDefault="00BD04E2">
      <w:pPr>
        <w:spacing w:after="0" w:line="100" w:lineRule="atLeast"/>
        <w:rPr>
          <w:rFonts w:ascii="Times New Roman" w:hAnsi="Times New Roman" w:cs="Times New Roman"/>
        </w:rPr>
      </w:pPr>
      <w:r>
        <w:rPr>
          <w:rStyle w:val="Emphasis"/>
          <w:rFonts w:ascii="Times New Roman" w:hAnsi="Times New Roman" w:cs="Times New Roman"/>
          <w:i w:val="0"/>
          <w:iCs w:val="0"/>
        </w:rPr>
        <w:tab/>
        <w:t>B</w:t>
      </w:r>
      <w:r w:rsidR="00B02860" w:rsidRPr="00D16CF8">
        <w:rPr>
          <w:rStyle w:val="Emphasis"/>
          <w:rFonts w:ascii="Times New Roman" w:hAnsi="Times New Roman" w:cs="Times New Roman"/>
          <w:i w:val="0"/>
          <w:iCs w:val="0"/>
        </w:rPr>
        <w:t>. The Force-Velocity Curve</w:t>
      </w:r>
    </w:p>
    <w:p w14:paraId="182DE2C2" w14:textId="77777777" w:rsidR="00AA6768" w:rsidRPr="00D16CF8" w:rsidRDefault="00BD04E2">
      <w:pPr>
        <w:spacing w:after="0" w:line="100" w:lineRule="atLeast"/>
        <w:rPr>
          <w:rFonts w:ascii="Times New Roman" w:hAnsi="Times New Roman" w:cs="Times New Roman"/>
        </w:rPr>
      </w:pPr>
      <w:r>
        <w:rPr>
          <w:rStyle w:val="Emphasis"/>
          <w:rFonts w:ascii="Times New Roman" w:hAnsi="Times New Roman" w:cs="Times New Roman"/>
          <w:i w:val="0"/>
          <w:iCs w:val="0"/>
        </w:rPr>
        <w:tab/>
        <w:t>C</w:t>
      </w:r>
      <w:r w:rsidR="00B02860" w:rsidRPr="00D16CF8">
        <w:rPr>
          <w:rStyle w:val="Emphasis"/>
          <w:rFonts w:ascii="Times New Roman" w:hAnsi="Times New Roman" w:cs="Times New Roman"/>
          <w:i w:val="0"/>
          <w:iCs w:val="0"/>
        </w:rPr>
        <w:t>. A microscale model of crossbridge attachment</w:t>
      </w:r>
    </w:p>
    <w:p w14:paraId="18B0DFD7" w14:textId="2C78FC22" w:rsidR="00EF02CD" w:rsidRPr="00D16CF8" w:rsidRDefault="00B02860">
      <w:pPr>
        <w:spacing w:after="0" w:line="100" w:lineRule="atLeast"/>
        <w:rPr>
          <w:rFonts w:ascii="Times New Roman" w:hAnsi="Times New Roman" w:cs="Times New Roman"/>
        </w:rPr>
      </w:pPr>
      <w:r w:rsidRPr="00D16CF8">
        <w:rPr>
          <w:rStyle w:val="Emphasis"/>
          <w:rFonts w:ascii="Times New Roman" w:hAnsi="Times New Roman" w:cs="Times New Roman"/>
          <w:i w:val="0"/>
          <w:iCs w:val="0"/>
        </w:rPr>
        <w:tab/>
      </w:r>
      <w:r w:rsidRPr="00D16CF8">
        <w:rPr>
          <w:rStyle w:val="Emphasis"/>
          <w:rFonts w:ascii="Times New Roman" w:hAnsi="Times New Roman" w:cs="Times New Roman"/>
          <w:i w:val="0"/>
          <w:iCs w:val="0"/>
        </w:rPr>
        <w:tab/>
        <w:t>1. Computer simulation of attachment and detachment.</w:t>
      </w:r>
    </w:p>
    <w:p w14:paraId="5487E72A" w14:textId="77777777" w:rsidR="00AA6768" w:rsidRPr="00D16CF8" w:rsidRDefault="00AA6768">
      <w:pPr>
        <w:spacing w:after="0" w:line="100" w:lineRule="atLeast"/>
        <w:rPr>
          <w:rFonts w:ascii="Times New Roman" w:hAnsi="Times New Roman" w:cs="Times New Roman"/>
        </w:rPr>
      </w:pPr>
    </w:p>
    <w:p w14:paraId="7CBC089A" w14:textId="11581C2A" w:rsidR="00AA6768" w:rsidRPr="00D16CF8" w:rsidRDefault="0030280C">
      <w:pPr>
        <w:spacing w:after="0" w:line="100" w:lineRule="atLeast"/>
        <w:rPr>
          <w:rFonts w:ascii="Times New Roman" w:hAnsi="Times New Roman" w:cs="Times New Roman"/>
        </w:rPr>
      </w:pPr>
      <w:r w:rsidRPr="00D16CF8">
        <w:rPr>
          <w:rFonts w:ascii="Times New Roman" w:hAnsi="Times New Roman" w:cs="Times New Roman"/>
        </w:rPr>
        <w:t>VI</w:t>
      </w:r>
      <w:r w:rsidR="00D52A48" w:rsidRPr="00D16CF8">
        <w:rPr>
          <w:rFonts w:ascii="Times New Roman" w:hAnsi="Times New Roman" w:cs="Times New Roman"/>
        </w:rPr>
        <w:t>II</w:t>
      </w:r>
      <w:r w:rsidRPr="00D16CF8">
        <w:rPr>
          <w:rFonts w:ascii="Times New Roman" w:hAnsi="Times New Roman" w:cs="Times New Roman"/>
        </w:rPr>
        <w:t>. Weeks 1</w:t>
      </w:r>
      <w:r w:rsidR="00BE3669" w:rsidRPr="00D16CF8">
        <w:rPr>
          <w:rFonts w:ascii="Times New Roman" w:hAnsi="Times New Roman" w:cs="Times New Roman"/>
        </w:rPr>
        <w:t>5</w:t>
      </w:r>
      <w:r w:rsidR="00B02860" w:rsidRPr="00D16CF8">
        <w:rPr>
          <w:rFonts w:ascii="Times New Roman" w:hAnsi="Times New Roman" w:cs="Times New Roman"/>
        </w:rPr>
        <w:t>: Noisy Regulatory Networks (D. T. Gillespie. Exact Stochastic Simulation of Coupled Chemical Reactions. The Journal of Physical Chemistry, Vo</w:t>
      </w:r>
      <w:r w:rsidR="002679DE" w:rsidRPr="00D16CF8">
        <w:rPr>
          <w:rFonts w:ascii="Times New Roman" w:hAnsi="Times New Roman" w:cs="Times New Roman"/>
        </w:rPr>
        <w:t>l</w:t>
      </w:r>
      <w:r w:rsidR="00B02860" w:rsidRPr="00D16CF8">
        <w:rPr>
          <w:rFonts w:ascii="Times New Roman" w:hAnsi="Times New Roman" w:cs="Times New Roman"/>
        </w:rPr>
        <w:t>. 8 1, No. 25, 1977.</w:t>
      </w:r>
    </w:p>
    <w:p w14:paraId="54A2EDAF"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t>A. Stochastic Formulation of Biochemical Kinetics</w:t>
      </w:r>
    </w:p>
    <w:p w14:paraId="0985489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t>B. Examples</w:t>
      </w:r>
    </w:p>
    <w:p w14:paraId="593E7F8D"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1. Radioactive decay</w:t>
      </w:r>
    </w:p>
    <w:p w14:paraId="4DB034FD"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2. Couple reactions</w:t>
      </w:r>
    </w:p>
    <w:p w14:paraId="7BEDB5E8"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r>
      <w:r w:rsidRPr="00D16CF8">
        <w:rPr>
          <w:rFonts w:ascii="Times New Roman" w:hAnsi="Times New Roman" w:cs="Times New Roman"/>
        </w:rPr>
        <w:tab/>
        <w:t xml:space="preserve">3. The </w:t>
      </w:r>
      <w:proofErr w:type="spellStart"/>
      <w:r w:rsidRPr="00D16CF8">
        <w:rPr>
          <w:rFonts w:ascii="Times New Roman" w:hAnsi="Times New Roman" w:cs="Times New Roman"/>
        </w:rPr>
        <w:t>Lotka</w:t>
      </w:r>
      <w:proofErr w:type="spellEnd"/>
      <w:r w:rsidRPr="00D16CF8">
        <w:rPr>
          <w:rFonts w:ascii="Times New Roman" w:hAnsi="Times New Roman" w:cs="Times New Roman"/>
        </w:rPr>
        <w:t xml:space="preserve"> Reactions</w:t>
      </w:r>
    </w:p>
    <w:p w14:paraId="696889FA"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b/>
        <w:t>C. Computer simulations</w:t>
      </w:r>
    </w:p>
    <w:p w14:paraId="5ADCF746" w14:textId="77777777" w:rsidR="00AA6768" w:rsidRPr="00D16CF8" w:rsidRDefault="00AA6768">
      <w:pPr>
        <w:spacing w:after="0" w:line="100" w:lineRule="atLeast"/>
        <w:rPr>
          <w:rFonts w:ascii="Times New Roman" w:hAnsi="Times New Roman" w:cs="Times New Roman"/>
        </w:rPr>
      </w:pPr>
    </w:p>
    <w:p w14:paraId="6A071E8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Syllabus Changes:</w:t>
      </w:r>
      <w:r w:rsidRPr="00D16CF8">
        <w:rPr>
          <w:rFonts w:ascii="Times New Roman" w:hAnsi="Times New Roman" w:cs="Times New Roman"/>
        </w:rPr>
        <w:t xml:space="preserve"> The professor reserves t</w:t>
      </w:r>
      <w:r w:rsidR="0089207D" w:rsidRPr="00D16CF8">
        <w:rPr>
          <w:rFonts w:ascii="Times New Roman" w:hAnsi="Times New Roman" w:cs="Times New Roman"/>
        </w:rPr>
        <w:t xml:space="preserve">o right to make changes to the </w:t>
      </w:r>
      <w:r w:rsidRPr="00D16CF8">
        <w:rPr>
          <w:rFonts w:ascii="Times New Roman" w:hAnsi="Times New Roman" w:cs="Times New Roman"/>
        </w:rPr>
        <w:t>syllabus, including project due dates and test dates. These chan</w:t>
      </w:r>
      <w:r w:rsidR="0089207D" w:rsidRPr="00D16CF8">
        <w:rPr>
          <w:rFonts w:ascii="Times New Roman" w:hAnsi="Times New Roman" w:cs="Times New Roman"/>
        </w:rPr>
        <w:t xml:space="preserve">ges will be announced as early </w:t>
      </w:r>
      <w:r w:rsidRPr="00D16CF8">
        <w:rPr>
          <w:rFonts w:ascii="Times New Roman" w:hAnsi="Times New Roman" w:cs="Times New Roman"/>
        </w:rPr>
        <w:t>as possible.</w:t>
      </w:r>
    </w:p>
    <w:p w14:paraId="2E2C1D88" w14:textId="77777777" w:rsidR="00AA6768" w:rsidRDefault="00AA6768">
      <w:pPr>
        <w:spacing w:after="0" w:line="100" w:lineRule="atLeast"/>
      </w:pPr>
    </w:p>
    <w:p w14:paraId="6D75AC1E" w14:textId="77777777" w:rsidR="00AA6768" w:rsidRDefault="00AA6768">
      <w:pPr>
        <w:ind w:firstLine="720"/>
      </w:pPr>
    </w:p>
    <w:sectPr w:rsidR="00AA6768">
      <w:footerReference w:type="default" r:id="rId10"/>
      <w:pgSz w:w="12240" w:h="15840"/>
      <w:pgMar w:top="1440" w:right="1440" w:bottom="1440" w:left="1440"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2EE8" w14:textId="77777777" w:rsidR="00E04AD9" w:rsidRDefault="00E04AD9" w:rsidP="004A19B1">
      <w:pPr>
        <w:spacing w:after="0" w:line="240" w:lineRule="auto"/>
      </w:pPr>
      <w:r>
        <w:separator/>
      </w:r>
    </w:p>
  </w:endnote>
  <w:endnote w:type="continuationSeparator" w:id="0">
    <w:p w14:paraId="1A0B044E" w14:textId="77777777" w:rsidR="00E04AD9" w:rsidRDefault="00E04AD9" w:rsidP="004A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755921"/>
      <w:docPartObj>
        <w:docPartGallery w:val="Page Numbers (Bottom of Page)"/>
        <w:docPartUnique/>
      </w:docPartObj>
    </w:sdtPr>
    <w:sdtEndPr>
      <w:rPr>
        <w:noProof/>
      </w:rPr>
    </w:sdtEndPr>
    <w:sdtContent>
      <w:p w14:paraId="19A78B2A" w14:textId="521BB6DC" w:rsidR="00B371A8" w:rsidRDefault="00B37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64111" w14:textId="77777777" w:rsidR="00B371A8" w:rsidRDefault="00B3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043C" w14:textId="77777777" w:rsidR="00E04AD9" w:rsidRDefault="00E04AD9" w:rsidP="004A19B1">
      <w:pPr>
        <w:spacing w:after="0" w:line="240" w:lineRule="auto"/>
      </w:pPr>
      <w:r>
        <w:separator/>
      </w:r>
    </w:p>
  </w:footnote>
  <w:footnote w:type="continuationSeparator" w:id="0">
    <w:p w14:paraId="5BCB5031" w14:textId="77777777" w:rsidR="00E04AD9" w:rsidRDefault="00E04AD9" w:rsidP="004A1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5D1"/>
    <w:multiLevelType w:val="multilevel"/>
    <w:tmpl w:val="7C2E71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C871A6"/>
    <w:multiLevelType w:val="multilevel"/>
    <w:tmpl w:val="8FC87C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41352BD"/>
    <w:multiLevelType w:val="multilevel"/>
    <w:tmpl w:val="D570AB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CC475AF"/>
    <w:multiLevelType w:val="multilevel"/>
    <w:tmpl w:val="1DDE5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768"/>
    <w:rsid w:val="000069A9"/>
    <w:rsid w:val="00007301"/>
    <w:rsid w:val="0001400B"/>
    <w:rsid w:val="000369BA"/>
    <w:rsid w:val="00054A72"/>
    <w:rsid w:val="000939B3"/>
    <w:rsid w:val="00171FD8"/>
    <w:rsid w:val="00173432"/>
    <w:rsid w:val="00173AA5"/>
    <w:rsid w:val="001A1AFB"/>
    <w:rsid w:val="001F4977"/>
    <w:rsid w:val="002679DE"/>
    <w:rsid w:val="00267F36"/>
    <w:rsid w:val="00272E6A"/>
    <w:rsid w:val="002A5842"/>
    <w:rsid w:val="002D52DE"/>
    <w:rsid w:val="0030280C"/>
    <w:rsid w:val="00316EFC"/>
    <w:rsid w:val="003C6A96"/>
    <w:rsid w:val="0041194E"/>
    <w:rsid w:val="0042203E"/>
    <w:rsid w:val="00451528"/>
    <w:rsid w:val="004A19B1"/>
    <w:rsid w:val="004C0AD8"/>
    <w:rsid w:val="004F2225"/>
    <w:rsid w:val="004F6084"/>
    <w:rsid w:val="0055288E"/>
    <w:rsid w:val="00593325"/>
    <w:rsid w:val="00616B0C"/>
    <w:rsid w:val="006522AD"/>
    <w:rsid w:val="00693DA7"/>
    <w:rsid w:val="006F5A02"/>
    <w:rsid w:val="006F70A3"/>
    <w:rsid w:val="0073112C"/>
    <w:rsid w:val="007A26E1"/>
    <w:rsid w:val="007E211D"/>
    <w:rsid w:val="0089207D"/>
    <w:rsid w:val="008C6111"/>
    <w:rsid w:val="0090628C"/>
    <w:rsid w:val="0090766E"/>
    <w:rsid w:val="009A1DC3"/>
    <w:rsid w:val="009A658F"/>
    <w:rsid w:val="009F12A0"/>
    <w:rsid w:val="00A216E8"/>
    <w:rsid w:val="00A21EDB"/>
    <w:rsid w:val="00A3104C"/>
    <w:rsid w:val="00A33405"/>
    <w:rsid w:val="00A37A61"/>
    <w:rsid w:val="00A420E4"/>
    <w:rsid w:val="00A56129"/>
    <w:rsid w:val="00A64241"/>
    <w:rsid w:val="00AA6768"/>
    <w:rsid w:val="00AC1190"/>
    <w:rsid w:val="00AC1C88"/>
    <w:rsid w:val="00AE1C24"/>
    <w:rsid w:val="00B02860"/>
    <w:rsid w:val="00B371A8"/>
    <w:rsid w:val="00B379C0"/>
    <w:rsid w:val="00B83D53"/>
    <w:rsid w:val="00BA0320"/>
    <w:rsid w:val="00BD04E2"/>
    <w:rsid w:val="00BE3669"/>
    <w:rsid w:val="00BF2AEE"/>
    <w:rsid w:val="00BF76A0"/>
    <w:rsid w:val="00C2223C"/>
    <w:rsid w:val="00C811D3"/>
    <w:rsid w:val="00C85C6F"/>
    <w:rsid w:val="00C9413F"/>
    <w:rsid w:val="00CA6F44"/>
    <w:rsid w:val="00CF7BF3"/>
    <w:rsid w:val="00D16CF8"/>
    <w:rsid w:val="00D23776"/>
    <w:rsid w:val="00D329DC"/>
    <w:rsid w:val="00D35AA2"/>
    <w:rsid w:val="00D43E18"/>
    <w:rsid w:val="00D45048"/>
    <w:rsid w:val="00D52A48"/>
    <w:rsid w:val="00D5679C"/>
    <w:rsid w:val="00D70E58"/>
    <w:rsid w:val="00DA6BE9"/>
    <w:rsid w:val="00DA7695"/>
    <w:rsid w:val="00E04AD9"/>
    <w:rsid w:val="00E13239"/>
    <w:rsid w:val="00E27604"/>
    <w:rsid w:val="00E34661"/>
    <w:rsid w:val="00E40B7D"/>
    <w:rsid w:val="00E50C9C"/>
    <w:rsid w:val="00EA64DC"/>
    <w:rsid w:val="00EB5567"/>
    <w:rsid w:val="00EC2E37"/>
    <w:rsid w:val="00EF02CD"/>
    <w:rsid w:val="00EF646E"/>
    <w:rsid w:val="00F058BD"/>
    <w:rsid w:val="00F6351F"/>
    <w:rsid w:val="00F87D58"/>
    <w:rsid w:val="00FB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DF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tabs>
        <w:tab w:val="left" w:pos="720"/>
      </w:tabs>
      <w:suppressAutoHyphens/>
    </w:pPr>
    <w:rPr>
      <w:rFonts w:ascii="Calibri" w:eastAsia="WenQuanYi Micro He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character" w:styleId="Emphasis">
    <w:name w:val="Emphasis"/>
    <w:rPr>
      <w:i/>
      <w:iCs/>
    </w:rPr>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character" w:styleId="Hyperlink">
    <w:name w:val="Hyperlink"/>
    <w:basedOn w:val="DefaultParagraphFont"/>
    <w:uiPriority w:val="99"/>
    <w:unhideWhenUsed/>
    <w:rsid w:val="006522AD"/>
    <w:rPr>
      <w:color w:val="0000FF" w:themeColor="hyperlink"/>
      <w:u w:val="single"/>
    </w:rPr>
  </w:style>
  <w:style w:type="paragraph" w:styleId="Header">
    <w:name w:val="header"/>
    <w:basedOn w:val="Normal"/>
    <w:link w:val="HeaderChar"/>
    <w:uiPriority w:val="99"/>
    <w:unhideWhenUsed/>
    <w:rsid w:val="004A19B1"/>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4A19B1"/>
    <w:rPr>
      <w:rFonts w:ascii="Calibri" w:eastAsia="WenQuanYi Micro Hei" w:hAnsi="Calibri"/>
      <w:color w:val="00000A"/>
    </w:rPr>
  </w:style>
  <w:style w:type="paragraph" w:styleId="Footer">
    <w:name w:val="footer"/>
    <w:basedOn w:val="Normal"/>
    <w:link w:val="FooterChar"/>
    <w:uiPriority w:val="99"/>
    <w:unhideWhenUsed/>
    <w:rsid w:val="004A19B1"/>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4A19B1"/>
    <w:rPr>
      <w:rFonts w:ascii="Calibri" w:eastAsia="WenQuanYi Micro He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957">
      <w:bodyDiv w:val="1"/>
      <w:marLeft w:val="0"/>
      <w:marRight w:val="0"/>
      <w:marTop w:val="0"/>
      <w:marBottom w:val="0"/>
      <w:divBdr>
        <w:top w:val="none" w:sz="0" w:space="0" w:color="auto"/>
        <w:left w:val="none" w:sz="0" w:space="0" w:color="auto"/>
        <w:bottom w:val="none" w:sz="0" w:space="0" w:color="auto"/>
        <w:right w:val="none" w:sz="0" w:space="0" w:color="auto"/>
      </w:divBdr>
    </w:div>
    <w:div w:id="190727800">
      <w:bodyDiv w:val="1"/>
      <w:marLeft w:val="0"/>
      <w:marRight w:val="0"/>
      <w:marTop w:val="0"/>
      <w:marBottom w:val="0"/>
      <w:divBdr>
        <w:top w:val="none" w:sz="0" w:space="0" w:color="auto"/>
        <w:left w:val="none" w:sz="0" w:space="0" w:color="auto"/>
        <w:bottom w:val="none" w:sz="0" w:space="0" w:color="auto"/>
        <w:right w:val="none" w:sz="0" w:space="0" w:color="auto"/>
      </w:divBdr>
    </w:div>
    <w:div w:id="325979215">
      <w:bodyDiv w:val="1"/>
      <w:marLeft w:val="0"/>
      <w:marRight w:val="0"/>
      <w:marTop w:val="0"/>
      <w:marBottom w:val="0"/>
      <w:divBdr>
        <w:top w:val="none" w:sz="0" w:space="0" w:color="auto"/>
        <w:left w:val="none" w:sz="0" w:space="0" w:color="auto"/>
        <w:bottom w:val="none" w:sz="0" w:space="0" w:color="auto"/>
        <w:right w:val="none" w:sz="0" w:space="0" w:color="auto"/>
      </w:divBdr>
    </w:div>
    <w:div w:id="1087073354">
      <w:bodyDiv w:val="1"/>
      <w:marLeft w:val="0"/>
      <w:marRight w:val="0"/>
      <w:marTop w:val="0"/>
      <w:marBottom w:val="0"/>
      <w:divBdr>
        <w:top w:val="none" w:sz="0" w:space="0" w:color="auto"/>
        <w:left w:val="none" w:sz="0" w:space="0" w:color="auto"/>
        <w:bottom w:val="none" w:sz="0" w:space="0" w:color="auto"/>
        <w:right w:val="none" w:sz="0" w:space="0" w:color="auto"/>
      </w:divBdr>
    </w:div>
    <w:div w:id="1331837450">
      <w:bodyDiv w:val="1"/>
      <w:marLeft w:val="0"/>
      <w:marRight w:val="0"/>
      <w:marTop w:val="0"/>
      <w:marBottom w:val="0"/>
      <w:divBdr>
        <w:top w:val="none" w:sz="0" w:space="0" w:color="auto"/>
        <w:left w:val="none" w:sz="0" w:space="0" w:color="auto"/>
        <w:bottom w:val="none" w:sz="0" w:space="0" w:color="auto"/>
        <w:right w:val="none" w:sz="0" w:space="0" w:color="auto"/>
      </w:divBdr>
    </w:div>
    <w:div w:id="1381779458">
      <w:bodyDiv w:val="1"/>
      <w:marLeft w:val="0"/>
      <w:marRight w:val="0"/>
      <w:marTop w:val="0"/>
      <w:marBottom w:val="0"/>
      <w:divBdr>
        <w:top w:val="none" w:sz="0" w:space="0" w:color="auto"/>
        <w:left w:val="none" w:sz="0" w:space="0" w:color="auto"/>
        <w:bottom w:val="none" w:sz="0" w:space="0" w:color="auto"/>
        <w:right w:val="none" w:sz="0" w:space="0" w:color="auto"/>
      </w:divBdr>
    </w:div>
    <w:div w:id="162781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sakai" TargetMode="External"/><Relationship Id="rId3" Type="http://schemas.openxmlformats.org/officeDocument/2006/relationships/settings" Target="settings.xml"/><Relationship Id="rId7" Type="http://schemas.openxmlformats.org/officeDocument/2006/relationships/hyperlink" Target="http://taylorlab.web.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bassi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Taylor, Brian Kyle</cp:lastModifiedBy>
  <cp:revision>25</cp:revision>
  <dcterms:created xsi:type="dcterms:W3CDTF">2018-09-02T20:20:00Z</dcterms:created>
  <dcterms:modified xsi:type="dcterms:W3CDTF">2019-01-05T22:14:00Z</dcterms:modified>
</cp:coreProperties>
</file>