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EB" w:rsidRDefault="007533EB" w:rsidP="00256539">
      <w:pPr>
        <w:pStyle w:val="Title"/>
        <w:outlineLvl w:val="0"/>
        <w:rPr>
          <w:rFonts w:ascii="Trebuchet MS" w:hAnsi="Trebuchet MS"/>
          <w:b/>
          <w:sz w:val="28"/>
          <w:szCs w:val="28"/>
        </w:rPr>
      </w:pPr>
      <w:r w:rsidRPr="004D4529">
        <w:rPr>
          <w:rFonts w:ascii="Trebuchet MS" w:hAnsi="Trebuchet MS"/>
          <w:b/>
          <w:sz w:val="28"/>
          <w:szCs w:val="28"/>
        </w:rPr>
        <w:t xml:space="preserve">BIOLOGY </w:t>
      </w:r>
      <w:r w:rsidR="00256539" w:rsidRPr="004D4529">
        <w:rPr>
          <w:rFonts w:ascii="Trebuchet MS" w:hAnsi="Trebuchet MS"/>
          <w:b/>
          <w:sz w:val="28"/>
          <w:szCs w:val="28"/>
        </w:rPr>
        <w:t>451</w:t>
      </w:r>
      <w:r w:rsidRPr="004D4529">
        <w:rPr>
          <w:rFonts w:ascii="Trebuchet MS" w:hAnsi="Trebuchet MS"/>
          <w:b/>
          <w:sz w:val="28"/>
          <w:szCs w:val="28"/>
        </w:rPr>
        <w:t xml:space="preserve"> – COMPARATIVE PHYSIOLOGY – </w:t>
      </w:r>
      <w:r w:rsidR="007D3550">
        <w:rPr>
          <w:rFonts w:ascii="Trebuchet MS" w:hAnsi="Trebuchet MS"/>
          <w:b/>
          <w:sz w:val="28"/>
          <w:szCs w:val="28"/>
        </w:rPr>
        <w:t>SYLLABUS</w:t>
      </w:r>
    </w:p>
    <w:p w:rsidR="004D4529" w:rsidRDefault="004D4529" w:rsidP="00256539">
      <w:pPr>
        <w:pStyle w:val="Title"/>
        <w:outlineLvl w:val="0"/>
        <w:rPr>
          <w:rFonts w:ascii="Trebuchet MS" w:hAnsi="Trebuchet MS"/>
          <w:b/>
          <w:sz w:val="28"/>
          <w:szCs w:val="28"/>
        </w:rPr>
      </w:pPr>
    </w:p>
    <w:p w:rsidR="007533EB" w:rsidRPr="004D4529" w:rsidRDefault="007533EB" w:rsidP="00256539">
      <w:pPr>
        <w:jc w:val="center"/>
        <w:rPr>
          <w:rFonts w:ascii="Trebuchet MS" w:hAnsi="Trebuchet MS"/>
          <w:sz w:val="24"/>
          <w:szCs w:val="24"/>
        </w:rPr>
      </w:pPr>
      <w:r w:rsidRPr="004D4529">
        <w:rPr>
          <w:rFonts w:ascii="Trebuchet MS" w:hAnsi="Trebuchet MS"/>
          <w:i/>
          <w:sz w:val="24"/>
          <w:szCs w:val="24"/>
        </w:rPr>
        <w:t>Meeting Times:</w:t>
      </w:r>
      <w:r w:rsidRPr="004D4529">
        <w:rPr>
          <w:rFonts w:ascii="Trebuchet MS" w:hAnsi="Trebuchet MS"/>
          <w:sz w:val="24"/>
          <w:szCs w:val="24"/>
        </w:rPr>
        <w:t xml:space="preserve">  Spring, </w:t>
      </w:r>
      <w:r w:rsidR="00DE375A">
        <w:rPr>
          <w:rFonts w:ascii="Trebuchet MS" w:hAnsi="Trebuchet MS"/>
          <w:sz w:val="24"/>
          <w:szCs w:val="24"/>
        </w:rPr>
        <w:t>2019</w:t>
      </w:r>
      <w:r w:rsidR="00CF37FC" w:rsidRPr="004D4529">
        <w:rPr>
          <w:rFonts w:ascii="Trebuchet MS" w:hAnsi="Trebuchet MS"/>
          <w:sz w:val="24"/>
          <w:szCs w:val="24"/>
        </w:rPr>
        <w:t xml:space="preserve">, T-Th </w:t>
      </w:r>
      <w:r w:rsidR="00883130" w:rsidRPr="001F20CE">
        <w:rPr>
          <w:rFonts w:ascii="Trebuchet MS" w:hAnsi="Trebuchet MS"/>
          <w:sz w:val="24"/>
          <w:szCs w:val="24"/>
        </w:rPr>
        <w:t>11</w:t>
      </w:r>
      <w:r w:rsidR="00107210" w:rsidRPr="001F20CE">
        <w:rPr>
          <w:rFonts w:ascii="Trebuchet MS" w:hAnsi="Trebuchet MS"/>
          <w:sz w:val="24"/>
          <w:szCs w:val="24"/>
        </w:rPr>
        <w:t>:00-1</w:t>
      </w:r>
      <w:r w:rsidR="00883130" w:rsidRPr="001F20CE">
        <w:rPr>
          <w:rFonts w:ascii="Trebuchet MS" w:hAnsi="Trebuchet MS"/>
          <w:sz w:val="24"/>
          <w:szCs w:val="24"/>
        </w:rPr>
        <w:t>2</w:t>
      </w:r>
      <w:r w:rsidR="00256539" w:rsidRPr="001F20CE">
        <w:rPr>
          <w:rFonts w:ascii="Trebuchet MS" w:hAnsi="Trebuchet MS"/>
          <w:sz w:val="24"/>
          <w:szCs w:val="24"/>
        </w:rPr>
        <w:t>:15</w:t>
      </w:r>
      <w:r w:rsidRPr="004D4529">
        <w:rPr>
          <w:rFonts w:ascii="Trebuchet MS" w:hAnsi="Trebuchet MS"/>
          <w:sz w:val="24"/>
          <w:szCs w:val="24"/>
        </w:rPr>
        <w:t xml:space="preserve">, </w:t>
      </w:r>
      <w:r w:rsidR="00256539" w:rsidRPr="004D4529">
        <w:rPr>
          <w:rFonts w:ascii="Trebuchet MS" w:hAnsi="Trebuchet MS"/>
          <w:sz w:val="24"/>
          <w:szCs w:val="24"/>
        </w:rPr>
        <w:t>107 Wilson Hall</w:t>
      </w:r>
    </w:p>
    <w:p w:rsidR="007533EB" w:rsidRPr="004D4529" w:rsidRDefault="007533EB" w:rsidP="00256539">
      <w:pPr>
        <w:jc w:val="center"/>
        <w:rPr>
          <w:rFonts w:ascii="Trebuchet MS" w:hAnsi="Trebuchet MS"/>
          <w:sz w:val="24"/>
          <w:szCs w:val="24"/>
        </w:rPr>
      </w:pPr>
      <w:r w:rsidRPr="004D4529">
        <w:rPr>
          <w:rFonts w:ascii="Trebuchet MS" w:hAnsi="Trebuchet MS"/>
          <w:i/>
          <w:sz w:val="24"/>
          <w:szCs w:val="24"/>
        </w:rPr>
        <w:t>Instructor</w:t>
      </w:r>
      <w:r w:rsidR="00107210" w:rsidRPr="004D4529">
        <w:rPr>
          <w:rFonts w:ascii="Trebuchet MS" w:hAnsi="Trebuchet MS"/>
          <w:i/>
          <w:sz w:val="24"/>
          <w:szCs w:val="24"/>
        </w:rPr>
        <w:t>s</w:t>
      </w:r>
      <w:r w:rsidRPr="004D4529">
        <w:rPr>
          <w:rFonts w:ascii="Trebuchet MS" w:hAnsi="Trebuchet MS"/>
          <w:i/>
          <w:sz w:val="24"/>
          <w:szCs w:val="24"/>
        </w:rPr>
        <w:t>:</w:t>
      </w:r>
      <w:r w:rsidRPr="004D4529">
        <w:rPr>
          <w:rFonts w:ascii="Trebuchet MS" w:hAnsi="Trebuchet MS"/>
          <w:sz w:val="24"/>
          <w:szCs w:val="24"/>
        </w:rPr>
        <w:t xml:space="preserve">  Dr. William M. Kier, </w:t>
      </w:r>
      <w:r w:rsidR="00256539" w:rsidRPr="004D4529">
        <w:rPr>
          <w:rFonts w:ascii="Trebuchet MS" w:hAnsi="Trebuchet MS"/>
          <w:sz w:val="24"/>
          <w:szCs w:val="24"/>
        </w:rPr>
        <w:t xml:space="preserve">313 </w:t>
      </w:r>
      <w:smartTag w:uri="urn:schemas-microsoft-com:office:smarttags" w:element="City">
        <w:smartTag w:uri="urn:schemas-microsoft-com:office:smarttags" w:element="place">
          <w:r w:rsidRPr="004D4529">
            <w:rPr>
              <w:rFonts w:ascii="Trebuchet MS" w:hAnsi="Trebuchet MS"/>
              <w:sz w:val="24"/>
              <w:szCs w:val="24"/>
            </w:rPr>
            <w:t>Wilson</w:t>
          </w:r>
        </w:smartTag>
      </w:smartTag>
      <w:r w:rsidRPr="004D4529">
        <w:rPr>
          <w:rFonts w:ascii="Trebuchet MS" w:hAnsi="Trebuchet MS"/>
          <w:sz w:val="24"/>
          <w:szCs w:val="24"/>
        </w:rPr>
        <w:t xml:space="preserve"> Hall, </w:t>
      </w:r>
      <w:hyperlink r:id="rId8" w:history="1">
        <w:r w:rsidR="00107210" w:rsidRPr="004D4529">
          <w:rPr>
            <w:rStyle w:val="Hyperlink"/>
            <w:rFonts w:ascii="Trebuchet MS" w:hAnsi="Trebuchet MS"/>
            <w:sz w:val="24"/>
            <w:szCs w:val="24"/>
          </w:rPr>
          <w:t>billkier@bio.unc.edu</w:t>
        </w:r>
      </w:hyperlink>
    </w:p>
    <w:p w:rsidR="00107210" w:rsidRPr="004D4529" w:rsidRDefault="00107210" w:rsidP="00E6607B">
      <w:pPr>
        <w:jc w:val="center"/>
        <w:rPr>
          <w:rFonts w:ascii="Trebuchet MS" w:hAnsi="Trebuchet MS"/>
          <w:sz w:val="24"/>
          <w:szCs w:val="24"/>
        </w:rPr>
      </w:pPr>
      <w:r w:rsidRPr="004D4529">
        <w:rPr>
          <w:rFonts w:ascii="Trebuchet MS" w:hAnsi="Trebuchet MS"/>
          <w:sz w:val="24"/>
          <w:szCs w:val="24"/>
        </w:rPr>
        <w:t>Dr. Tyson</w:t>
      </w:r>
      <w:r w:rsidR="00883130" w:rsidRPr="004D4529">
        <w:rPr>
          <w:rFonts w:ascii="Trebuchet MS" w:hAnsi="Trebuchet MS"/>
          <w:sz w:val="24"/>
          <w:szCs w:val="24"/>
        </w:rPr>
        <w:t xml:space="preserve"> L.</w:t>
      </w:r>
      <w:r w:rsidRPr="004D4529">
        <w:rPr>
          <w:rFonts w:ascii="Trebuchet MS" w:hAnsi="Trebuchet MS"/>
          <w:sz w:val="24"/>
          <w:szCs w:val="24"/>
        </w:rPr>
        <w:t xml:space="preserve"> Hedrick, </w:t>
      </w:r>
      <w:r w:rsidRPr="005F56E0">
        <w:rPr>
          <w:rFonts w:ascii="Trebuchet MS" w:hAnsi="Trebuchet MS"/>
          <w:sz w:val="24"/>
          <w:szCs w:val="24"/>
        </w:rPr>
        <w:t>G40</w:t>
      </w:r>
      <w:r w:rsidR="003E5949" w:rsidRPr="005F56E0">
        <w:rPr>
          <w:rFonts w:ascii="Trebuchet MS" w:hAnsi="Trebuchet MS"/>
          <w:sz w:val="24"/>
          <w:szCs w:val="24"/>
        </w:rPr>
        <w:t>a</w:t>
      </w:r>
      <w:r w:rsidRPr="005F56E0">
        <w:rPr>
          <w:rFonts w:ascii="Trebuchet MS" w:hAnsi="Trebuchet MS"/>
          <w:sz w:val="24"/>
          <w:szCs w:val="24"/>
        </w:rPr>
        <w:t xml:space="preserve"> Wilson Hall</w:t>
      </w:r>
      <w:r w:rsidRPr="004D4529">
        <w:rPr>
          <w:rFonts w:ascii="Trebuchet MS" w:hAnsi="Trebuchet MS"/>
          <w:sz w:val="24"/>
          <w:szCs w:val="24"/>
        </w:rPr>
        <w:t xml:space="preserve">, </w:t>
      </w:r>
      <w:hyperlink r:id="rId9" w:history="1">
        <w:r w:rsidRPr="004D4529">
          <w:rPr>
            <w:rStyle w:val="Hyperlink"/>
            <w:rFonts w:ascii="Trebuchet MS" w:hAnsi="Trebuchet MS"/>
            <w:sz w:val="24"/>
            <w:szCs w:val="24"/>
          </w:rPr>
          <w:t>thedrick@bio.unc.edu</w:t>
        </w:r>
      </w:hyperlink>
    </w:p>
    <w:p w:rsidR="00883130" w:rsidRPr="004D4529" w:rsidRDefault="00107210" w:rsidP="00256539">
      <w:pPr>
        <w:jc w:val="center"/>
        <w:outlineLvl w:val="0"/>
        <w:rPr>
          <w:rFonts w:ascii="Trebuchet MS" w:hAnsi="Trebuchet MS"/>
          <w:sz w:val="24"/>
          <w:szCs w:val="24"/>
        </w:rPr>
      </w:pPr>
      <w:r w:rsidRPr="004D4529">
        <w:rPr>
          <w:rFonts w:ascii="Trebuchet MS" w:hAnsi="Trebuchet MS"/>
          <w:i/>
          <w:iCs/>
          <w:sz w:val="24"/>
          <w:szCs w:val="24"/>
        </w:rPr>
        <w:t xml:space="preserve">Kier </w:t>
      </w:r>
      <w:r w:rsidR="007533EB" w:rsidRPr="004D4529">
        <w:rPr>
          <w:rFonts w:ascii="Trebuchet MS" w:hAnsi="Trebuchet MS"/>
          <w:i/>
          <w:iCs/>
          <w:sz w:val="24"/>
          <w:szCs w:val="24"/>
        </w:rPr>
        <w:t xml:space="preserve">Office Hours: </w:t>
      </w:r>
      <w:r w:rsidR="007533EB" w:rsidRPr="004D4529">
        <w:rPr>
          <w:rFonts w:ascii="Trebuchet MS" w:hAnsi="Trebuchet MS"/>
          <w:sz w:val="24"/>
          <w:szCs w:val="24"/>
        </w:rPr>
        <w:t xml:space="preserve"> </w:t>
      </w:r>
      <w:r w:rsidR="00F9453D">
        <w:rPr>
          <w:rFonts w:ascii="Trebuchet MS" w:hAnsi="Trebuchet MS"/>
          <w:sz w:val="24"/>
          <w:szCs w:val="24"/>
        </w:rPr>
        <w:t>12:15–</w:t>
      </w:r>
      <w:r w:rsidR="00256539" w:rsidRPr="004D4529">
        <w:rPr>
          <w:rFonts w:ascii="Trebuchet MS" w:hAnsi="Trebuchet MS"/>
          <w:sz w:val="24"/>
          <w:szCs w:val="24"/>
        </w:rPr>
        <w:t>1:15</w:t>
      </w:r>
      <w:r w:rsidR="007533EB" w:rsidRPr="004D4529">
        <w:rPr>
          <w:rFonts w:ascii="Trebuchet MS" w:hAnsi="Trebuchet MS"/>
          <w:sz w:val="24"/>
          <w:szCs w:val="24"/>
        </w:rPr>
        <w:t xml:space="preserve"> T</w:t>
      </w:r>
      <w:r w:rsidR="009B7085">
        <w:rPr>
          <w:rFonts w:ascii="Trebuchet MS" w:hAnsi="Trebuchet MS"/>
          <w:sz w:val="24"/>
          <w:szCs w:val="24"/>
        </w:rPr>
        <w:t>hurs</w:t>
      </w:r>
      <w:r w:rsidR="00F9453D">
        <w:rPr>
          <w:rFonts w:ascii="Trebuchet MS" w:hAnsi="Trebuchet MS"/>
          <w:sz w:val="24"/>
          <w:szCs w:val="24"/>
        </w:rPr>
        <w:t>day</w:t>
      </w:r>
      <w:r w:rsidR="00AF62E7" w:rsidRPr="004D4529">
        <w:rPr>
          <w:rFonts w:ascii="Trebuchet MS" w:hAnsi="Trebuchet MS"/>
          <w:sz w:val="24"/>
          <w:szCs w:val="24"/>
        </w:rPr>
        <w:t xml:space="preserve">; </w:t>
      </w:r>
      <w:r w:rsidR="00AF62E7" w:rsidRPr="004E4C5A">
        <w:rPr>
          <w:rFonts w:ascii="Trebuchet MS" w:hAnsi="Trebuchet MS"/>
          <w:i/>
          <w:sz w:val="24"/>
          <w:szCs w:val="24"/>
        </w:rPr>
        <w:t>Hedrick Office Hours</w:t>
      </w:r>
      <w:r w:rsidR="00AF62E7" w:rsidRPr="004E4C5A">
        <w:rPr>
          <w:rFonts w:ascii="Trebuchet MS" w:hAnsi="Trebuchet MS"/>
          <w:sz w:val="24"/>
          <w:szCs w:val="24"/>
        </w:rPr>
        <w:t>:</w:t>
      </w:r>
      <w:r w:rsidR="00E020AC">
        <w:rPr>
          <w:rFonts w:ascii="Trebuchet MS" w:hAnsi="Trebuchet MS"/>
          <w:sz w:val="24"/>
          <w:szCs w:val="24"/>
        </w:rPr>
        <w:t xml:space="preserve"> </w:t>
      </w:r>
      <w:r w:rsidR="001F715A" w:rsidRPr="004D7849">
        <w:rPr>
          <w:rFonts w:ascii="Trebuchet MS" w:hAnsi="Trebuchet MS"/>
          <w:sz w:val="24"/>
          <w:szCs w:val="24"/>
        </w:rPr>
        <w:t>2:00-3</w:t>
      </w:r>
      <w:r w:rsidR="00E020AC" w:rsidRPr="004D7849">
        <w:rPr>
          <w:rFonts w:ascii="Trebuchet MS" w:hAnsi="Trebuchet MS"/>
          <w:sz w:val="24"/>
          <w:szCs w:val="24"/>
        </w:rPr>
        <w:t>:00</w:t>
      </w:r>
      <w:r w:rsidR="0091692A" w:rsidRPr="004D7849">
        <w:rPr>
          <w:rFonts w:ascii="Trebuchet MS" w:hAnsi="Trebuchet MS"/>
          <w:sz w:val="24"/>
          <w:szCs w:val="24"/>
        </w:rPr>
        <w:t xml:space="preserve"> </w:t>
      </w:r>
      <w:r w:rsidR="00E020AC" w:rsidRPr="004D7849">
        <w:rPr>
          <w:rFonts w:ascii="Trebuchet MS" w:hAnsi="Trebuchet MS"/>
          <w:sz w:val="24"/>
          <w:szCs w:val="24"/>
        </w:rPr>
        <w:t>Tuesday</w:t>
      </w:r>
      <w:r w:rsidR="00E020AC">
        <w:rPr>
          <w:rFonts w:ascii="Trebuchet MS" w:hAnsi="Trebuchet MS"/>
          <w:sz w:val="24"/>
          <w:szCs w:val="24"/>
        </w:rPr>
        <w:t xml:space="preserve"> </w:t>
      </w:r>
    </w:p>
    <w:p w:rsidR="007533EB" w:rsidRPr="004D4529" w:rsidRDefault="007533EB" w:rsidP="003F10CE">
      <w:pPr>
        <w:jc w:val="center"/>
        <w:outlineLvl w:val="0"/>
        <w:rPr>
          <w:rFonts w:ascii="Trebuchet MS" w:hAnsi="Trebuchet MS"/>
          <w:sz w:val="24"/>
          <w:szCs w:val="24"/>
        </w:rPr>
      </w:pPr>
      <w:r w:rsidRPr="004D4529">
        <w:rPr>
          <w:rFonts w:ascii="Trebuchet MS" w:hAnsi="Trebuchet MS"/>
          <w:i/>
          <w:iCs/>
          <w:sz w:val="24"/>
          <w:szCs w:val="24"/>
        </w:rPr>
        <w:t xml:space="preserve">Textbook: </w:t>
      </w:r>
      <w:r w:rsidRPr="004D4529">
        <w:rPr>
          <w:rFonts w:ascii="Trebuchet MS" w:hAnsi="Trebuchet MS"/>
          <w:sz w:val="24"/>
          <w:szCs w:val="24"/>
        </w:rPr>
        <w:t xml:space="preserve"> </w:t>
      </w:r>
      <w:r w:rsidR="003F10CE">
        <w:rPr>
          <w:rFonts w:ascii="Trebuchet MS" w:hAnsi="Trebuchet MS"/>
          <w:sz w:val="24"/>
          <w:szCs w:val="24"/>
        </w:rPr>
        <w:t>Hill, R.W., Wy</w:t>
      </w:r>
      <w:r w:rsidR="003A3B6D">
        <w:rPr>
          <w:rFonts w:ascii="Trebuchet MS" w:hAnsi="Trebuchet MS"/>
          <w:sz w:val="24"/>
          <w:szCs w:val="24"/>
        </w:rPr>
        <w:t>se, G.A., and Anderson, M. (2016</w:t>
      </w:r>
      <w:r w:rsidR="003F10CE">
        <w:rPr>
          <w:rFonts w:ascii="Trebuchet MS" w:hAnsi="Trebuchet MS"/>
          <w:sz w:val="24"/>
          <w:szCs w:val="24"/>
        </w:rPr>
        <w:t xml:space="preserve">) </w:t>
      </w:r>
      <w:r w:rsidRPr="004D4529">
        <w:rPr>
          <w:rFonts w:ascii="Trebuchet MS" w:hAnsi="Trebuchet MS"/>
          <w:i/>
          <w:sz w:val="24"/>
          <w:szCs w:val="24"/>
        </w:rPr>
        <w:t>Animal Physiology</w:t>
      </w:r>
      <w:r w:rsidR="003F10CE">
        <w:rPr>
          <w:rFonts w:ascii="Trebuchet MS" w:hAnsi="Trebuchet MS"/>
          <w:i/>
          <w:sz w:val="24"/>
          <w:szCs w:val="24"/>
        </w:rPr>
        <w:t xml:space="preserve">. </w:t>
      </w:r>
      <w:r w:rsidR="003A3B6D">
        <w:rPr>
          <w:rFonts w:ascii="Trebuchet MS" w:hAnsi="Trebuchet MS"/>
          <w:i/>
          <w:sz w:val="24"/>
          <w:szCs w:val="24"/>
        </w:rPr>
        <w:t>4</w:t>
      </w:r>
      <w:r w:rsidR="003A3B6D" w:rsidRPr="003A3B6D">
        <w:rPr>
          <w:rFonts w:ascii="Trebuchet MS" w:hAnsi="Trebuchet MS"/>
          <w:i/>
          <w:sz w:val="24"/>
          <w:szCs w:val="24"/>
          <w:vertAlign w:val="superscript"/>
        </w:rPr>
        <w:t>th</w:t>
      </w:r>
      <w:r w:rsidR="003F10CE">
        <w:rPr>
          <w:rFonts w:ascii="Trebuchet MS" w:hAnsi="Trebuchet MS"/>
          <w:i/>
          <w:sz w:val="24"/>
          <w:szCs w:val="24"/>
        </w:rPr>
        <w:t xml:space="preserve"> </w:t>
      </w:r>
      <w:r w:rsidR="003F10CE" w:rsidRPr="003736D7">
        <w:rPr>
          <w:rFonts w:ascii="Trebuchet MS" w:hAnsi="Trebuchet MS"/>
          <w:sz w:val="24"/>
          <w:szCs w:val="24"/>
        </w:rPr>
        <w:t>Ed. Sinauer Associates, Inc., Sunderland, MA.</w:t>
      </w:r>
    </w:p>
    <w:p w:rsidR="007533EB" w:rsidRDefault="007533EB">
      <w:pPr>
        <w:jc w:val="center"/>
        <w:rPr>
          <w:rFonts w:ascii="Trebuchet MS" w:hAnsi="Trebuchet MS"/>
          <w:sz w:val="24"/>
          <w:szCs w:val="24"/>
        </w:rPr>
      </w:pPr>
    </w:p>
    <w:p w:rsidR="00CE0764" w:rsidRPr="00F006D1" w:rsidRDefault="00CE0764" w:rsidP="00CE0764">
      <w:pPr>
        <w:pStyle w:val="Title"/>
        <w:jc w:val="left"/>
        <w:outlineLvl w:val="0"/>
        <w:rPr>
          <w:rFonts w:ascii="Trebuchet MS" w:hAnsi="Trebuchet MS"/>
          <w:b/>
          <w:i/>
          <w:sz w:val="22"/>
          <w:szCs w:val="22"/>
        </w:rPr>
      </w:pPr>
      <w:r w:rsidRPr="00F006D1">
        <w:rPr>
          <w:rFonts w:ascii="Trebuchet MS" w:hAnsi="Trebuchet MS"/>
          <w:b/>
          <w:i/>
          <w:sz w:val="22"/>
          <w:szCs w:val="22"/>
        </w:rPr>
        <w:t>Course overview:</w:t>
      </w:r>
    </w:p>
    <w:p w:rsidR="00CE0764" w:rsidRPr="00F006D1" w:rsidRDefault="00CE0764" w:rsidP="00CE0764">
      <w:pPr>
        <w:pStyle w:val="Title"/>
        <w:jc w:val="left"/>
        <w:outlineLvl w:val="0"/>
        <w:rPr>
          <w:rFonts w:ascii="Trebuchet MS" w:hAnsi="Trebuchet MS"/>
          <w:sz w:val="22"/>
          <w:szCs w:val="22"/>
        </w:rPr>
      </w:pPr>
    </w:p>
    <w:p w:rsidR="00CE0764" w:rsidRPr="00F006D1" w:rsidRDefault="00CE0764" w:rsidP="003736D7">
      <w:pPr>
        <w:rPr>
          <w:rFonts w:ascii="Trebuchet MS" w:hAnsi="Trebuchet MS"/>
          <w:sz w:val="22"/>
          <w:szCs w:val="22"/>
        </w:rPr>
      </w:pPr>
      <w:r w:rsidRPr="00F006D1">
        <w:rPr>
          <w:rFonts w:ascii="Trebuchet MS" w:hAnsi="Trebuchet MS"/>
          <w:sz w:val="22"/>
          <w:szCs w:val="22"/>
        </w:rPr>
        <w:t>BIOL 451 is an examination of the physiology of animals using a comparative approach. Both invertebrate and vertebrate animals are discussed in order to elucidate general principles arising from the properties of the environments in which animals exist, the physical and biochemical implications of those environments and shared evolutionary history</w:t>
      </w:r>
      <w:r w:rsidR="00656DD2" w:rsidRPr="00F006D1">
        <w:rPr>
          <w:rFonts w:ascii="Trebuchet MS" w:hAnsi="Trebuchet MS"/>
          <w:sz w:val="22"/>
          <w:szCs w:val="22"/>
        </w:rPr>
        <w:t>.</w:t>
      </w:r>
    </w:p>
    <w:p w:rsidR="00656DD2" w:rsidRPr="00F006D1" w:rsidRDefault="00656DD2" w:rsidP="003736D7">
      <w:pPr>
        <w:rPr>
          <w:rFonts w:ascii="Trebuchet MS" w:hAnsi="Trebuchet MS"/>
          <w:sz w:val="22"/>
          <w:szCs w:val="22"/>
        </w:rPr>
      </w:pPr>
    </w:p>
    <w:p w:rsidR="00656DD2" w:rsidRPr="00F006D1" w:rsidRDefault="00656DD2" w:rsidP="00656DD2">
      <w:pPr>
        <w:pStyle w:val="Title"/>
        <w:jc w:val="left"/>
        <w:outlineLvl w:val="0"/>
        <w:rPr>
          <w:rFonts w:ascii="Trebuchet MS" w:hAnsi="Trebuchet MS"/>
          <w:b/>
          <w:i/>
          <w:sz w:val="22"/>
          <w:szCs w:val="22"/>
        </w:rPr>
      </w:pPr>
      <w:r w:rsidRPr="00F006D1">
        <w:rPr>
          <w:rFonts w:ascii="Trebuchet MS" w:hAnsi="Trebuchet MS"/>
          <w:b/>
          <w:i/>
          <w:sz w:val="22"/>
          <w:szCs w:val="22"/>
        </w:rPr>
        <w:t>Lecture topics:</w:t>
      </w:r>
    </w:p>
    <w:p w:rsidR="00CE0764" w:rsidRPr="00F006D1" w:rsidRDefault="00CE0764">
      <w:pPr>
        <w:jc w:val="center"/>
        <w:rPr>
          <w:rFonts w:ascii="Trebuchet MS" w:hAnsi="Trebuchet MS"/>
          <w:sz w:val="22"/>
          <w:szCs w:val="22"/>
        </w:rPr>
      </w:pPr>
    </w:p>
    <w:tbl>
      <w:tblPr>
        <w:tblW w:w="106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8"/>
        <w:gridCol w:w="7977"/>
        <w:gridCol w:w="1113"/>
      </w:tblGrid>
      <w:tr w:rsidR="007533EB" w:rsidRPr="00F006D1" w:rsidTr="004D7849">
        <w:tc>
          <w:tcPr>
            <w:tcW w:w="1548" w:type="dxa"/>
            <w:tcBorders>
              <w:top w:val="single" w:sz="12" w:space="0" w:color="auto"/>
              <w:bottom w:val="single" w:sz="12" w:space="0" w:color="auto"/>
            </w:tcBorders>
          </w:tcPr>
          <w:p w:rsidR="007533EB" w:rsidRPr="00F006D1" w:rsidRDefault="007533EB">
            <w:pPr>
              <w:pStyle w:val="Heading1"/>
              <w:rPr>
                <w:rFonts w:ascii="Trebuchet MS" w:hAnsi="Trebuchet MS"/>
                <w:sz w:val="22"/>
                <w:szCs w:val="22"/>
              </w:rPr>
            </w:pPr>
            <w:r w:rsidRPr="00F006D1">
              <w:rPr>
                <w:rFonts w:ascii="Trebuchet MS" w:hAnsi="Trebuchet MS"/>
                <w:sz w:val="22"/>
                <w:szCs w:val="22"/>
              </w:rPr>
              <w:t>Week of</w:t>
            </w:r>
          </w:p>
        </w:tc>
        <w:tc>
          <w:tcPr>
            <w:tcW w:w="7977" w:type="dxa"/>
            <w:tcBorders>
              <w:top w:val="single" w:sz="12" w:space="0" w:color="auto"/>
              <w:bottom w:val="single" w:sz="12" w:space="0" w:color="auto"/>
            </w:tcBorders>
          </w:tcPr>
          <w:p w:rsidR="007533EB" w:rsidRPr="00F006D1" w:rsidRDefault="007533EB">
            <w:pPr>
              <w:pStyle w:val="Heading1"/>
              <w:rPr>
                <w:rFonts w:ascii="Trebuchet MS" w:hAnsi="Trebuchet MS"/>
                <w:sz w:val="22"/>
                <w:szCs w:val="22"/>
              </w:rPr>
            </w:pPr>
            <w:r w:rsidRPr="00F006D1">
              <w:rPr>
                <w:rFonts w:ascii="Trebuchet MS" w:hAnsi="Trebuchet MS"/>
                <w:sz w:val="22"/>
                <w:szCs w:val="22"/>
              </w:rPr>
              <w:t>Topics</w:t>
            </w:r>
          </w:p>
        </w:tc>
        <w:tc>
          <w:tcPr>
            <w:tcW w:w="1113" w:type="dxa"/>
            <w:tcBorders>
              <w:top w:val="single" w:sz="12" w:space="0" w:color="auto"/>
              <w:bottom w:val="single" w:sz="12" w:space="0" w:color="auto"/>
            </w:tcBorders>
          </w:tcPr>
          <w:p w:rsidR="007533EB" w:rsidRPr="00F006D1" w:rsidRDefault="007533EB">
            <w:pPr>
              <w:pStyle w:val="Heading1"/>
              <w:rPr>
                <w:rFonts w:ascii="Trebuchet MS" w:hAnsi="Trebuchet MS"/>
                <w:sz w:val="22"/>
                <w:szCs w:val="22"/>
              </w:rPr>
            </w:pPr>
            <w:r w:rsidRPr="00F006D1">
              <w:rPr>
                <w:rFonts w:ascii="Trebuchet MS" w:hAnsi="Trebuchet MS"/>
                <w:sz w:val="22"/>
                <w:szCs w:val="22"/>
              </w:rPr>
              <w:t>Chap</w:t>
            </w:r>
          </w:p>
        </w:tc>
      </w:tr>
      <w:tr w:rsidR="007533EB" w:rsidRPr="00F006D1" w:rsidTr="004D7849">
        <w:tc>
          <w:tcPr>
            <w:tcW w:w="1548" w:type="dxa"/>
            <w:tcBorders>
              <w:top w:val="nil"/>
            </w:tcBorders>
          </w:tcPr>
          <w:p w:rsidR="007533EB" w:rsidRPr="00F006D1" w:rsidRDefault="001D608F" w:rsidP="003E5949">
            <w:pPr>
              <w:rPr>
                <w:rFonts w:ascii="Trebuchet MS" w:hAnsi="Trebuchet MS"/>
                <w:sz w:val="22"/>
                <w:szCs w:val="22"/>
              </w:rPr>
            </w:pPr>
            <w:r w:rsidRPr="00F006D1">
              <w:rPr>
                <w:rFonts w:ascii="Trebuchet MS" w:hAnsi="Trebuchet MS"/>
                <w:sz w:val="22"/>
                <w:szCs w:val="22"/>
              </w:rPr>
              <w:t xml:space="preserve">January </w:t>
            </w:r>
            <w:r w:rsidR="0053503A">
              <w:rPr>
                <w:rFonts w:ascii="Trebuchet MS" w:hAnsi="Trebuchet MS"/>
                <w:sz w:val="22"/>
                <w:szCs w:val="22"/>
              </w:rPr>
              <w:t>7</w:t>
            </w:r>
          </w:p>
        </w:tc>
        <w:tc>
          <w:tcPr>
            <w:tcW w:w="7977" w:type="dxa"/>
            <w:tcBorders>
              <w:top w:val="nil"/>
            </w:tcBorders>
          </w:tcPr>
          <w:p w:rsidR="007533EB" w:rsidRPr="00F006D1" w:rsidRDefault="004D4529" w:rsidP="00735CD4">
            <w:pPr>
              <w:rPr>
                <w:rFonts w:ascii="Trebuchet MS" w:hAnsi="Trebuchet MS"/>
                <w:sz w:val="22"/>
                <w:szCs w:val="22"/>
              </w:rPr>
            </w:pPr>
            <w:r w:rsidRPr="00F006D1">
              <w:rPr>
                <w:rFonts w:ascii="Trebuchet MS" w:hAnsi="Trebuchet MS"/>
                <w:sz w:val="22"/>
                <w:szCs w:val="22"/>
              </w:rPr>
              <w:t>course i</w:t>
            </w:r>
            <w:r w:rsidR="00883130" w:rsidRPr="00F006D1">
              <w:rPr>
                <w:rFonts w:ascii="Trebuchet MS" w:hAnsi="Trebuchet MS"/>
                <w:sz w:val="22"/>
                <w:szCs w:val="22"/>
              </w:rPr>
              <w:t xml:space="preserve">ntroduction, composition of air, water </w:t>
            </w:r>
            <w:r w:rsidR="002F2876" w:rsidRPr="00F006D1">
              <w:rPr>
                <w:rFonts w:ascii="Trebuchet MS" w:hAnsi="Trebuchet MS"/>
                <w:sz w:val="22"/>
                <w:szCs w:val="22"/>
              </w:rPr>
              <w:t>vapor in air</w:t>
            </w:r>
            <w:r w:rsidR="00883130" w:rsidRPr="00F006D1">
              <w:rPr>
                <w:rFonts w:ascii="Trebuchet MS" w:hAnsi="Trebuchet MS"/>
                <w:sz w:val="22"/>
                <w:szCs w:val="22"/>
              </w:rPr>
              <w:t xml:space="preserve"> </w:t>
            </w:r>
          </w:p>
        </w:tc>
        <w:tc>
          <w:tcPr>
            <w:tcW w:w="1113" w:type="dxa"/>
            <w:tcBorders>
              <w:top w:val="nil"/>
            </w:tcBorders>
          </w:tcPr>
          <w:p w:rsidR="007533EB" w:rsidRPr="00F006D1" w:rsidRDefault="00731CD2" w:rsidP="00731CD2">
            <w:pPr>
              <w:rPr>
                <w:rFonts w:ascii="Trebuchet MS" w:hAnsi="Trebuchet MS"/>
                <w:sz w:val="22"/>
                <w:szCs w:val="22"/>
              </w:rPr>
            </w:pPr>
            <w:r w:rsidRPr="00F006D1">
              <w:rPr>
                <w:rFonts w:ascii="Trebuchet MS" w:hAnsi="Trebuchet MS"/>
                <w:sz w:val="22"/>
                <w:szCs w:val="22"/>
              </w:rPr>
              <w:t>22</w:t>
            </w:r>
          </w:p>
        </w:tc>
      </w:tr>
      <w:tr w:rsidR="00BD70FD" w:rsidRPr="00F006D1" w:rsidTr="004D7849">
        <w:tc>
          <w:tcPr>
            <w:tcW w:w="1548" w:type="dxa"/>
            <w:tcBorders>
              <w:top w:val="nil"/>
            </w:tcBorders>
          </w:tcPr>
          <w:p w:rsidR="00BD70FD" w:rsidRPr="00F006D1" w:rsidRDefault="00AF62E7" w:rsidP="002D1823">
            <w:pPr>
              <w:rPr>
                <w:rFonts w:ascii="Trebuchet MS" w:hAnsi="Trebuchet MS"/>
                <w:sz w:val="22"/>
                <w:szCs w:val="22"/>
              </w:rPr>
            </w:pPr>
            <w:r w:rsidRPr="00F006D1">
              <w:rPr>
                <w:rFonts w:ascii="Trebuchet MS" w:hAnsi="Trebuchet MS"/>
                <w:sz w:val="22"/>
                <w:szCs w:val="22"/>
              </w:rPr>
              <w:t xml:space="preserve">January </w:t>
            </w:r>
            <w:r w:rsidR="0053503A">
              <w:rPr>
                <w:rFonts w:ascii="Trebuchet MS" w:hAnsi="Trebuchet MS"/>
                <w:sz w:val="22"/>
                <w:szCs w:val="22"/>
              </w:rPr>
              <w:t>14</w:t>
            </w:r>
          </w:p>
        </w:tc>
        <w:tc>
          <w:tcPr>
            <w:tcW w:w="7977" w:type="dxa"/>
            <w:tcBorders>
              <w:top w:val="nil"/>
            </w:tcBorders>
          </w:tcPr>
          <w:p w:rsidR="00BD70FD" w:rsidRPr="00F006D1" w:rsidRDefault="00735CD4" w:rsidP="00735CD4">
            <w:pPr>
              <w:rPr>
                <w:rFonts w:ascii="Trebuchet MS" w:hAnsi="Trebuchet MS"/>
                <w:sz w:val="22"/>
                <w:szCs w:val="22"/>
              </w:rPr>
            </w:pPr>
            <w:r w:rsidRPr="00F006D1">
              <w:rPr>
                <w:rFonts w:ascii="Trebuchet MS" w:hAnsi="Trebuchet MS"/>
                <w:sz w:val="22"/>
                <w:szCs w:val="22"/>
              </w:rPr>
              <w:t>solubility of gases, respiration in water, gills, countercurrent exchange, boundary layers, respiration in air, mammalian lungs</w:t>
            </w:r>
            <w:r w:rsidR="002F2876" w:rsidRPr="00F006D1">
              <w:rPr>
                <w:rFonts w:ascii="Trebuchet MS" w:hAnsi="Trebuchet MS"/>
                <w:sz w:val="22"/>
                <w:szCs w:val="22"/>
              </w:rPr>
              <w:t>,</w:t>
            </w:r>
            <w:r w:rsidRPr="00F006D1">
              <w:rPr>
                <w:rFonts w:ascii="Trebuchet MS" w:hAnsi="Trebuchet MS"/>
                <w:sz w:val="22"/>
                <w:szCs w:val="22"/>
              </w:rPr>
              <w:t xml:space="preserve"> </w:t>
            </w:r>
            <w:r w:rsidR="00883130" w:rsidRPr="00F006D1">
              <w:rPr>
                <w:rFonts w:ascii="Trebuchet MS" w:hAnsi="Trebuchet MS"/>
                <w:sz w:val="22"/>
                <w:szCs w:val="22"/>
              </w:rPr>
              <w:t>air-breathing fish, bird respiration</w:t>
            </w:r>
            <w:r w:rsidRPr="00F006D1">
              <w:rPr>
                <w:rFonts w:ascii="Trebuchet MS" w:hAnsi="Trebuchet MS"/>
                <w:sz w:val="22"/>
                <w:szCs w:val="22"/>
              </w:rPr>
              <w:t xml:space="preserve"> </w:t>
            </w:r>
          </w:p>
        </w:tc>
        <w:tc>
          <w:tcPr>
            <w:tcW w:w="1113" w:type="dxa"/>
            <w:tcBorders>
              <w:top w:val="nil"/>
            </w:tcBorders>
          </w:tcPr>
          <w:p w:rsidR="00BD70FD" w:rsidRPr="00F006D1" w:rsidRDefault="00EF7DF2" w:rsidP="00EF7DF2">
            <w:pPr>
              <w:rPr>
                <w:rFonts w:ascii="Trebuchet MS" w:hAnsi="Trebuchet MS"/>
                <w:sz w:val="22"/>
                <w:szCs w:val="22"/>
              </w:rPr>
            </w:pPr>
            <w:r w:rsidRPr="00F006D1">
              <w:rPr>
                <w:rFonts w:ascii="Trebuchet MS" w:hAnsi="Trebuchet MS"/>
                <w:sz w:val="22"/>
                <w:szCs w:val="22"/>
              </w:rPr>
              <w:t>23</w:t>
            </w:r>
            <w:r w:rsidR="008A0E04" w:rsidRPr="00F006D1">
              <w:rPr>
                <w:rFonts w:ascii="Trebuchet MS" w:hAnsi="Trebuchet MS"/>
                <w:sz w:val="22"/>
                <w:szCs w:val="22"/>
              </w:rPr>
              <w:t xml:space="preserve"> </w:t>
            </w:r>
          </w:p>
        </w:tc>
      </w:tr>
      <w:tr w:rsidR="007533EB" w:rsidRPr="00F006D1" w:rsidTr="004D7849">
        <w:tc>
          <w:tcPr>
            <w:tcW w:w="1548" w:type="dxa"/>
          </w:tcPr>
          <w:p w:rsidR="007533EB" w:rsidRPr="00F006D1" w:rsidRDefault="00BD70FD" w:rsidP="002D1823">
            <w:pPr>
              <w:rPr>
                <w:rFonts w:ascii="Trebuchet MS" w:hAnsi="Trebuchet MS"/>
                <w:sz w:val="22"/>
                <w:szCs w:val="22"/>
              </w:rPr>
            </w:pPr>
            <w:r w:rsidRPr="00F006D1">
              <w:rPr>
                <w:rFonts w:ascii="Trebuchet MS" w:hAnsi="Trebuchet MS"/>
                <w:sz w:val="22"/>
                <w:szCs w:val="22"/>
              </w:rPr>
              <w:t xml:space="preserve">January </w:t>
            </w:r>
            <w:r w:rsidR="003F10CE" w:rsidRPr="00F006D1">
              <w:rPr>
                <w:rFonts w:ascii="Trebuchet MS" w:hAnsi="Trebuchet MS"/>
                <w:sz w:val="22"/>
                <w:szCs w:val="22"/>
              </w:rPr>
              <w:t>2</w:t>
            </w:r>
            <w:r w:rsidR="0053503A">
              <w:rPr>
                <w:rFonts w:ascii="Trebuchet MS" w:hAnsi="Trebuchet MS"/>
                <w:sz w:val="22"/>
                <w:szCs w:val="22"/>
              </w:rPr>
              <w:t>1</w:t>
            </w:r>
          </w:p>
        </w:tc>
        <w:tc>
          <w:tcPr>
            <w:tcW w:w="7977" w:type="dxa"/>
          </w:tcPr>
          <w:p w:rsidR="007533EB" w:rsidRPr="00F006D1" w:rsidRDefault="00735CD4" w:rsidP="00735CD4">
            <w:pPr>
              <w:rPr>
                <w:rFonts w:ascii="Trebuchet MS" w:hAnsi="Trebuchet MS"/>
                <w:sz w:val="22"/>
                <w:szCs w:val="22"/>
              </w:rPr>
            </w:pPr>
            <w:r w:rsidRPr="00F006D1">
              <w:rPr>
                <w:rFonts w:ascii="Trebuchet MS" w:hAnsi="Trebuchet MS"/>
                <w:sz w:val="22"/>
                <w:szCs w:val="22"/>
              </w:rPr>
              <w:t>insect respiration, cyclic respiration, oxygen transport in blood, respiratory pigments, oxygen dissociation curves, facilitated diffusion</w:t>
            </w:r>
            <w:r w:rsidR="00EC078E" w:rsidRPr="00F006D1">
              <w:rPr>
                <w:rFonts w:ascii="Trebuchet MS" w:hAnsi="Trebuchet MS"/>
                <w:sz w:val="22"/>
                <w:szCs w:val="22"/>
              </w:rPr>
              <w:t>,</w:t>
            </w:r>
            <w:r w:rsidRPr="00F006D1">
              <w:rPr>
                <w:rFonts w:ascii="Trebuchet MS" w:hAnsi="Trebuchet MS"/>
                <w:sz w:val="22"/>
                <w:szCs w:val="22"/>
              </w:rPr>
              <w:t xml:space="preserve"> </w:t>
            </w:r>
            <w:r w:rsidR="002F2876" w:rsidRPr="00F006D1">
              <w:rPr>
                <w:rFonts w:ascii="Trebuchet MS" w:hAnsi="Trebuchet MS"/>
                <w:sz w:val="22"/>
                <w:szCs w:val="22"/>
              </w:rPr>
              <w:t>carbon dioxide transport</w:t>
            </w:r>
            <w:r w:rsidR="00883130" w:rsidRPr="00F006D1">
              <w:rPr>
                <w:rFonts w:ascii="Trebuchet MS" w:hAnsi="Trebuchet MS"/>
                <w:sz w:val="22"/>
                <w:szCs w:val="22"/>
              </w:rPr>
              <w:t xml:space="preserve"> </w:t>
            </w:r>
          </w:p>
        </w:tc>
        <w:tc>
          <w:tcPr>
            <w:tcW w:w="1113" w:type="dxa"/>
          </w:tcPr>
          <w:p w:rsidR="007533EB" w:rsidRPr="00F006D1" w:rsidRDefault="00EF7DF2" w:rsidP="00437FC2">
            <w:pPr>
              <w:rPr>
                <w:rFonts w:ascii="Trebuchet MS" w:hAnsi="Trebuchet MS"/>
                <w:sz w:val="22"/>
                <w:szCs w:val="22"/>
              </w:rPr>
            </w:pPr>
            <w:r w:rsidRPr="00F006D1">
              <w:rPr>
                <w:rFonts w:ascii="Trebuchet MS" w:hAnsi="Trebuchet MS"/>
                <w:sz w:val="22"/>
                <w:szCs w:val="22"/>
              </w:rPr>
              <w:t>24</w:t>
            </w:r>
          </w:p>
        </w:tc>
      </w:tr>
      <w:tr w:rsidR="007533EB" w:rsidRPr="00F006D1" w:rsidTr="004D7849">
        <w:trPr>
          <w:trHeight w:val="503"/>
        </w:trPr>
        <w:tc>
          <w:tcPr>
            <w:tcW w:w="1548" w:type="dxa"/>
          </w:tcPr>
          <w:p w:rsidR="007533EB" w:rsidRPr="00F006D1" w:rsidRDefault="002D1823" w:rsidP="003E5949">
            <w:pPr>
              <w:rPr>
                <w:rFonts w:ascii="Trebuchet MS" w:hAnsi="Trebuchet MS"/>
                <w:sz w:val="22"/>
                <w:szCs w:val="22"/>
              </w:rPr>
            </w:pPr>
            <w:r w:rsidRPr="00F006D1">
              <w:rPr>
                <w:rFonts w:ascii="Trebuchet MS" w:hAnsi="Trebuchet MS"/>
                <w:sz w:val="22"/>
                <w:szCs w:val="22"/>
              </w:rPr>
              <w:t>Januar</w:t>
            </w:r>
            <w:r w:rsidR="003F10CE" w:rsidRPr="00F006D1">
              <w:rPr>
                <w:rFonts w:ascii="Trebuchet MS" w:hAnsi="Trebuchet MS"/>
                <w:sz w:val="22"/>
                <w:szCs w:val="22"/>
              </w:rPr>
              <w:t xml:space="preserve">y </w:t>
            </w:r>
            <w:r w:rsidR="00E223F9" w:rsidRPr="00F006D1">
              <w:rPr>
                <w:rFonts w:ascii="Trebuchet MS" w:hAnsi="Trebuchet MS"/>
                <w:sz w:val="22"/>
                <w:szCs w:val="22"/>
              </w:rPr>
              <w:t>2</w:t>
            </w:r>
            <w:r w:rsidR="0053503A">
              <w:rPr>
                <w:rFonts w:ascii="Trebuchet MS" w:hAnsi="Trebuchet MS"/>
                <w:sz w:val="22"/>
                <w:szCs w:val="22"/>
              </w:rPr>
              <w:t>8</w:t>
            </w:r>
          </w:p>
        </w:tc>
        <w:tc>
          <w:tcPr>
            <w:tcW w:w="7977" w:type="dxa"/>
          </w:tcPr>
          <w:p w:rsidR="007533EB" w:rsidRPr="00F006D1" w:rsidRDefault="00735CD4" w:rsidP="002F2876">
            <w:pPr>
              <w:rPr>
                <w:rFonts w:ascii="Trebuchet MS" w:hAnsi="Trebuchet MS"/>
                <w:sz w:val="22"/>
                <w:szCs w:val="22"/>
              </w:rPr>
            </w:pPr>
            <w:r w:rsidRPr="00F006D1">
              <w:rPr>
                <w:rFonts w:ascii="Trebuchet MS" w:hAnsi="Trebuchet MS"/>
                <w:sz w:val="22"/>
                <w:szCs w:val="22"/>
              </w:rPr>
              <w:t xml:space="preserve">pumps and channels, water compartments, circulation patterns, cardiac output, blood vessels, physics of pipe flow, blood pressure, capillaries, exercise, invertebrate circulation, clotting, </w:t>
            </w:r>
            <w:r w:rsidR="00883130" w:rsidRPr="00F006D1">
              <w:rPr>
                <w:rFonts w:ascii="Trebuchet MS" w:hAnsi="Trebuchet MS"/>
                <w:sz w:val="22"/>
                <w:szCs w:val="22"/>
              </w:rPr>
              <w:t xml:space="preserve">feeding </w:t>
            </w:r>
          </w:p>
        </w:tc>
        <w:tc>
          <w:tcPr>
            <w:tcW w:w="1113" w:type="dxa"/>
          </w:tcPr>
          <w:p w:rsidR="007533EB" w:rsidRPr="00F006D1" w:rsidRDefault="00437FC2" w:rsidP="00437FC2">
            <w:pPr>
              <w:rPr>
                <w:rFonts w:ascii="Trebuchet MS" w:hAnsi="Trebuchet MS"/>
                <w:sz w:val="22"/>
                <w:szCs w:val="22"/>
              </w:rPr>
            </w:pPr>
            <w:r w:rsidRPr="00F006D1">
              <w:rPr>
                <w:rFonts w:ascii="Trebuchet MS" w:hAnsi="Trebuchet MS"/>
                <w:sz w:val="22"/>
                <w:szCs w:val="22"/>
              </w:rPr>
              <w:t xml:space="preserve">25, </w:t>
            </w:r>
            <w:r w:rsidR="008A0E04" w:rsidRPr="00F006D1">
              <w:rPr>
                <w:rFonts w:ascii="Trebuchet MS" w:hAnsi="Trebuchet MS"/>
                <w:sz w:val="22"/>
                <w:szCs w:val="22"/>
              </w:rPr>
              <w:t xml:space="preserve">6 </w:t>
            </w:r>
          </w:p>
        </w:tc>
      </w:tr>
      <w:tr w:rsidR="007533EB" w:rsidRPr="00F006D1" w:rsidTr="004D7849">
        <w:tc>
          <w:tcPr>
            <w:tcW w:w="1548" w:type="dxa"/>
          </w:tcPr>
          <w:p w:rsidR="007533EB" w:rsidRPr="00F006D1" w:rsidRDefault="00BD70FD" w:rsidP="003E5949">
            <w:pPr>
              <w:rPr>
                <w:rFonts w:ascii="Trebuchet MS" w:hAnsi="Trebuchet MS"/>
                <w:sz w:val="22"/>
                <w:szCs w:val="22"/>
              </w:rPr>
            </w:pPr>
            <w:r w:rsidRPr="00F006D1">
              <w:rPr>
                <w:rFonts w:ascii="Trebuchet MS" w:hAnsi="Trebuchet MS"/>
                <w:sz w:val="22"/>
                <w:szCs w:val="22"/>
              </w:rPr>
              <w:t xml:space="preserve">February </w:t>
            </w:r>
            <w:r w:rsidR="0053503A">
              <w:rPr>
                <w:rFonts w:ascii="Trebuchet MS" w:hAnsi="Trebuchet MS"/>
                <w:sz w:val="22"/>
                <w:szCs w:val="22"/>
              </w:rPr>
              <w:t>4</w:t>
            </w:r>
          </w:p>
        </w:tc>
        <w:tc>
          <w:tcPr>
            <w:tcW w:w="7977" w:type="dxa"/>
          </w:tcPr>
          <w:p w:rsidR="007533EB" w:rsidRPr="00F006D1" w:rsidRDefault="00735CD4" w:rsidP="0062345D">
            <w:pPr>
              <w:rPr>
                <w:rFonts w:ascii="Trebuchet MS" w:hAnsi="Trebuchet MS"/>
                <w:sz w:val="22"/>
                <w:szCs w:val="22"/>
              </w:rPr>
            </w:pPr>
            <w:r w:rsidRPr="00F006D1">
              <w:rPr>
                <w:rFonts w:ascii="Trebuchet MS" w:hAnsi="Trebuchet MS"/>
                <w:sz w:val="22"/>
                <w:szCs w:val="22"/>
              </w:rPr>
              <w:t xml:space="preserve">food types and mechanisms, hydrothermal springs, digestion, enzymes, wood and cellulose digestion, ruminants, nutrition, vitamins, minerals, trace elements </w:t>
            </w:r>
          </w:p>
        </w:tc>
        <w:tc>
          <w:tcPr>
            <w:tcW w:w="1113" w:type="dxa"/>
          </w:tcPr>
          <w:p w:rsidR="007533EB" w:rsidRPr="00F006D1" w:rsidRDefault="00437FC2" w:rsidP="00437FC2">
            <w:pPr>
              <w:rPr>
                <w:rFonts w:ascii="Trebuchet MS" w:hAnsi="Trebuchet MS"/>
                <w:sz w:val="22"/>
                <w:szCs w:val="22"/>
              </w:rPr>
            </w:pPr>
            <w:r w:rsidRPr="00F006D1">
              <w:rPr>
                <w:rFonts w:ascii="Trebuchet MS" w:hAnsi="Trebuchet MS"/>
                <w:sz w:val="22"/>
                <w:szCs w:val="22"/>
              </w:rPr>
              <w:t xml:space="preserve">6, </w:t>
            </w:r>
          </w:p>
        </w:tc>
      </w:tr>
      <w:tr w:rsidR="007533EB" w:rsidRPr="00F006D1" w:rsidTr="004D7849">
        <w:tc>
          <w:tcPr>
            <w:tcW w:w="1548" w:type="dxa"/>
          </w:tcPr>
          <w:p w:rsidR="007533EB" w:rsidRPr="00F006D1" w:rsidRDefault="0054659E" w:rsidP="002D1823">
            <w:pPr>
              <w:rPr>
                <w:rFonts w:ascii="Trebuchet MS" w:hAnsi="Trebuchet MS"/>
                <w:sz w:val="22"/>
                <w:szCs w:val="22"/>
              </w:rPr>
            </w:pPr>
            <w:r w:rsidRPr="00F006D1">
              <w:rPr>
                <w:rFonts w:ascii="Trebuchet MS" w:hAnsi="Trebuchet MS"/>
                <w:sz w:val="22"/>
                <w:szCs w:val="22"/>
              </w:rPr>
              <w:t xml:space="preserve">February </w:t>
            </w:r>
            <w:r w:rsidR="00F545C2" w:rsidRPr="00F006D1">
              <w:rPr>
                <w:rFonts w:ascii="Trebuchet MS" w:hAnsi="Trebuchet MS"/>
                <w:sz w:val="22"/>
                <w:szCs w:val="22"/>
              </w:rPr>
              <w:t>1</w:t>
            </w:r>
            <w:r w:rsidR="0053503A">
              <w:rPr>
                <w:rFonts w:ascii="Trebuchet MS" w:hAnsi="Trebuchet MS"/>
                <w:sz w:val="22"/>
                <w:szCs w:val="22"/>
              </w:rPr>
              <w:t>1</w:t>
            </w:r>
          </w:p>
        </w:tc>
        <w:tc>
          <w:tcPr>
            <w:tcW w:w="7977" w:type="dxa"/>
          </w:tcPr>
          <w:p w:rsidR="007533EB" w:rsidRPr="00F006D1" w:rsidRDefault="002044EE">
            <w:pPr>
              <w:rPr>
                <w:rFonts w:ascii="Trebuchet MS" w:hAnsi="Trebuchet MS"/>
                <w:sz w:val="22"/>
                <w:szCs w:val="22"/>
              </w:rPr>
            </w:pPr>
            <w:r w:rsidRPr="00F006D1">
              <w:rPr>
                <w:rFonts w:ascii="Trebuchet MS" w:hAnsi="Trebuchet MS"/>
                <w:sz w:val="22"/>
                <w:szCs w:val="22"/>
              </w:rPr>
              <w:t xml:space="preserve">EXAM 1 – TUESDAY, FEBRUARY </w:t>
            </w:r>
            <w:proofErr w:type="gramStart"/>
            <w:r w:rsidR="00DE375A">
              <w:rPr>
                <w:rFonts w:ascii="Trebuchet MS" w:hAnsi="Trebuchet MS"/>
                <w:sz w:val="22"/>
                <w:szCs w:val="22"/>
              </w:rPr>
              <w:t>12</w:t>
            </w:r>
            <w:r w:rsidR="00DE375A" w:rsidRPr="00F006D1">
              <w:rPr>
                <w:rFonts w:ascii="Trebuchet MS" w:hAnsi="Trebuchet MS"/>
                <w:sz w:val="22"/>
                <w:szCs w:val="22"/>
              </w:rPr>
              <w:t xml:space="preserve">  </w:t>
            </w:r>
            <w:r w:rsidRPr="00F006D1">
              <w:rPr>
                <w:rFonts w:ascii="Trebuchet MS" w:hAnsi="Trebuchet MS"/>
                <w:sz w:val="22"/>
                <w:szCs w:val="22"/>
              </w:rPr>
              <w:t>(</w:t>
            </w:r>
            <w:proofErr w:type="gramEnd"/>
            <w:r w:rsidRPr="00F006D1">
              <w:rPr>
                <w:rFonts w:ascii="Trebuchet MS" w:hAnsi="Trebuchet MS"/>
                <w:sz w:val="22"/>
                <w:szCs w:val="22"/>
              </w:rPr>
              <w:t>30% of course grade)</w:t>
            </w:r>
            <w:r w:rsidR="0062345D" w:rsidRPr="00F006D1">
              <w:rPr>
                <w:rFonts w:ascii="Trebuchet MS" w:hAnsi="Trebuchet MS"/>
                <w:sz w:val="22"/>
                <w:szCs w:val="22"/>
              </w:rPr>
              <w:br/>
              <w:t>metabolic rate, energy storage, oxygen, diving mammals and birds</w:t>
            </w:r>
          </w:p>
        </w:tc>
        <w:tc>
          <w:tcPr>
            <w:tcW w:w="1113" w:type="dxa"/>
          </w:tcPr>
          <w:p w:rsidR="007533EB" w:rsidRPr="00F006D1" w:rsidRDefault="0062345D" w:rsidP="00437FC2">
            <w:pPr>
              <w:rPr>
                <w:rFonts w:ascii="Trebuchet MS" w:hAnsi="Trebuchet MS"/>
                <w:sz w:val="22"/>
                <w:szCs w:val="22"/>
              </w:rPr>
            </w:pPr>
            <w:r w:rsidRPr="00F006D1">
              <w:rPr>
                <w:rFonts w:ascii="Trebuchet MS" w:hAnsi="Trebuchet MS"/>
                <w:sz w:val="22"/>
                <w:szCs w:val="22"/>
              </w:rPr>
              <w:br/>
            </w:r>
            <w:r w:rsidR="00437FC2" w:rsidRPr="00F006D1">
              <w:rPr>
                <w:rFonts w:ascii="Trebuchet MS" w:hAnsi="Trebuchet MS"/>
                <w:sz w:val="22"/>
                <w:szCs w:val="22"/>
              </w:rPr>
              <w:t>7, 26</w:t>
            </w:r>
          </w:p>
        </w:tc>
      </w:tr>
      <w:tr w:rsidR="002F4655" w:rsidRPr="00F006D1" w:rsidTr="004D7849">
        <w:tc>
          <w:tcPr>
            <w:tcW w:w="1548" w:type="dxa"/>
          </w:tcPr>
          <w:p w:rsidR="002F4655" w:rsidRPr="00F006D1" w:rsidRDefault="00BD70FD" w:rsidP="002D1823">
            <w:pPr>
              <w:rPr>
                <w:rFonts w:ascii="Trebuchet MS" w:hAnsi="Trebuchet MS"/>
                <w:sz w:val="22"/>
                <w:szCs w:val="22"/>
              </w:rPr>
            </w:pPr>
            <w:r w:rsidRPr="00F006D1">
              <w:rPr>
                <w:rFonts w:ascii="Trebuchet MS" w:hAnsi="Trebuchet MS"/>
                <w:sz w:val="22"/>
                <w:szCs w:val="22"/>
              </w:rPr>
              <w:t xml:space="preserve">February </w:t>
            </w:r>
            <w:r w:rsidR="00E223F9" w:rsidRPr="00F006D1">
              <w:rPr>
                <w:rFonts w:ascii="Trebuchet MS" w:hAnsi="Trebuchet MS"/>
                <w:sz w:val="22"/>
                <w:szCs w:val="22"/>
              </w:rPr>
              <w:t>1</w:t>
            </w:r>
            <w:r w:rsidR="0053503A">
              <w:rPr>
                <w:rFonts w:ascii="Trebuchet MS" w:hAnsi="Trebuchet MS"/>
                <w:sz w:val="22"/>
                <w:szCs w:val="22"/>
              </w:rPr>
              <w:t>8</w:t>
            </w:r>
          </w:p>
        </w:tc>
        <w:tc>
          <w:tcPr>
            <w:tcW w:w="7977" w:type="dxa"/>
          </w:tcPr>
          <w:p w:rsidR="002F4655" w:rsidRPr="00F006D1" w:rsidRDefault="002F2876" w:rsidP="002F2876">
            <w:pPr>
              <w:rPr>
                <w:rFonts w:ascii="Trebuchet MS" w:hAnsi="Trebuchet MS"/>
                <w:sz w:val="22"/>
                <w:szCs w:val="22"/>
              </w:rPr>
            </w:pPr>
            <w:r w:rsidRPr="00F006D1">
              <w:rPr>
                <w:rFonts w:ascii="Trebuchet MS" w:hAnsi="Trebuchet MS"/>
                <w:sz w:val="22"/>
                <w:szCs w:val="22"/>
              </w:rPr>
              <w:t>metabolic rate and body size, size and scaling, energy cost of locomotion for running, swimming and flying, physiological time, temperature and Q</w:t>
            </w:r>
            <w:r w:rsidRPr="00F006D1">
              <w:rPr>
                <w:rFonts w:ascii="Trebuchet MS" w:hAnsi="Trebuchet MS"/>
                <w:sz w:val="22"/>
                <w:szCs w:val="22"/>
                <w:vertAlign w:val="subscript"/>
              </w:rPr>
              <w:t>10</w:t>
            </w:r>
            <w:r w:rsidRPr="00F006D1">
              <w:rPr>
                <w:rFonts w:ascii="Trebuchet MS" w:hAnsi="Trebuchet MS"/>
                <w:sz w:val="22"/>
                <w:szCs w:val="22"/>
              </w:rPr>
              <w:t xml:space="preserve">, high temperature and heat death, low temperature and freezing, temperature adaptation, acclimation, acclimatization </w:t>
            </w:r>
          </w:p>
        </w:tc>
        <w:tc>
          <w:tcPr>
            <w:tcW w:w="1113" w:type="dxa"/>
          </w:tcPr>
          <w:p w:rsidR="002F4655" w:rsidRPr="00F006D1" w:rsidRDefault="00437FC2" w:rsidP="000E42E5">
            <w:pPr>
              <w:rPr>
                <w:rFonts w:ascii="Trebuchet MS" w:hAnsi="Trebuchet MS"/>
                <w:sz w:val="22"/>
                <w:szCs w:val="22"/>
              </w:rPr>
            </w:pPr>
            <w:r w:rsidRPr="00F006D1">
              <w:rPr>
                <w:rFonts w:ascii="Trebuchet MS" w:hAnsi="Trebuchet MS"/>
                <w:sz w:val="22"/>
                <w:szCs w:val="22"/>
              </w:rPr>
              <w:t>7, 8</w:t>
            </w:r>
            <w:r w:rsidR="008A0E04" w:rsidRPr="00F006D1">
              <w:rPr>
                <w:rFonts w:ascii="Trebuchet MS" w:hAnsi="Trebuchet MS"/>
                <w:sz w:val="22"/>
                <w:szCs w:val="22"/>
              </w:rPr>
              <w:t>,</w:t>
            </w:r>
            <w:r w:rsidRPr="00F006D1">
              <w:rPr>
                <w:rFonts w:ascii="Trebuchet MS" w:hAnsi="Trebuchet MS"/>
                <w:sz w:val="22"/>
                <w:szCs w:val="22"/>
              </w:rPr>
              <w:t xml:space="preserve"> 9, 10</w:t>
            </w:r>
            <w:r w:rsidR="008A0E04" w:rsidRPr="00F006D1">
              <w:rPr>
                <w:rFonts w:ascii="Trebuchet MS" w:hAnsi="Trebuchet MS"/>
                <w:sz w:val="22"/>
                <w:szCs w:val="22"/>
              </w:rPr>
              <w:t xml:space="preserve"> </w:t>
            </w:r>
          </w:p>
        </w:tc>
      </w:tr>
      <w:tr w:rsidR="007533EB" w:rsidRPr="00F006D1" w:rsidTr="004D7849">
        <w:tc>
          <w:tcPr>
            <w:tcW w:w="1548" w:type="dxa"/>
          </w:tcPr>
          <w:p w:rsidR="007533EB" w:rsidRPr="00F006D1" w:rsidRDefault="003E5949" w:rsidP="00E223F9">
            <w:pPr>
              <w:rPr>
                <w:rFonts w:ascii="Trebuchet MS" w:hAnsi="Trebuchet MS"/>
                <w:sz w:val="22"/>
                <w:szCs w:val="22"/>
              </w:rPr>
            </w:pPr>
            <w:r w:rsidRPr="00F006D1">
              <w:rPr>
                <w:rFonts w:ascii="Trebuchet MS" w:hAnsi="Trebuchet MS"/>
                <w:sz w:val="22"/>
                <w:szCs w:val="22"/>
              </w:rPr>
              <w:t>February 2</w:t>
            </w:r>
            <w:r w:rsidR="0053503A">
              <w:rPr>
                <w:rFonts w:ascii="Trebuchet MS" w:hAnsi="Trebuchet MS"/>
                <w:sz w:val="22"/>
                <w:szCs w:val="22"/>
              </w:rPr>
              <w:t>5</w:t>
            </w:r>
          </w:p>
        </w:tc>
        <w:tc>
          <w:tcPr>
            <w:tcW w:w="7977" w:type="dxa"/>
          </w:tcPr>
          <w:p w:rsidR="007533EB" w:rsidRPr="00F006D1" w:rsidRDefault="002F2876">
            <w:pPr>
              <w:rPr>
                <w:rFonts w:ascii="Trebuchet MS" w:hAnsi="Trebuchet MS"/>
                <w:sz w:val="22"/>
                <w:szCs w:val="22"/>
              </w:rPr>
            </w:pPr>
            <w:r w:rsidRPr="00F006D1">
              <w:rPr>
                <w:rFonts w:ascii="Trebuchet MS" w:hAnsi="Trebuchet MS"/>
                <w:sz w:val="22"/>
                <w:szCs w:val="22"/>
              </w:rPr>
              <w:t>body temperature, heat, heat transfer, heat balance, temp regulation in the cold, insulation, heat exchangers, temp regulation in the heat, evaporation, torpor and hibernation, heterotherms, hot fish, hot insects</w:t>
            </w:r>
          </w:p>
        </w:tc>
        <w:tc>
          <w:tcPr>
            <w:tcW w:w="1113" w:type="dxa"/>
          </w:tcPr>
          <w:p w:rsidR="007533EB" w:rsidRPr="003B143E" w:rsidRDefault="00437FC2">
            <w:pPr>
              <w:rPr>
                <w:rFonts w:ascii="Trebuchet MS" w:hAnsi="Trebuchet MS"/>
                <w:sz w:val="22"/>
                <w:szCs w:val="22"/>
              </w:rPr>
            </w:pPr>
            <w:r w:rsidRPr="003B143E">
              <w:rPr>
                <w:rFonts w:ascii="Trebuchet MS" w:hAnsi="Trebuchet MS"/>
                <w:sz w:val="22"/>
                <w:szCs w:val="22"/>
              </w:rPr>
              <w:t>10,</w:t>
            </w:r>
            <w:r w:rsidR="00DE375A">
              <w:rPr>
                <w:rFonts w:ascii="Trebuchet MS" w:hAnsi="Trebuchet MS"/>
                <w:sz w:val="22"/>
                <w:szCs w:val="22"/>
              </w:rPr>
              <w:t xml:space="preserve"> </w:t>
            </w:r>
            <w:r w:rsidRPr="003B143E">
              <w:rPr>
                <w:rFonts w:ascii="Trebuchet MS" w:hAnsi="Trebuchet MS"/>
                <w:sz w:val="22"/>
                <w:szCs w:val="22"/>
              </w:rPr>
              <w:t>11</w:t>
            </w:r>
          </w:p>
        </w:tc>
      </w:tr>
      <w:tr w:rsidR="001B4AD0" w:rsidRPr="00F006D1" w:rsidTr="004D7849">
        <w:tc>
          <w:tcPr>
            <w:tcW w:w="1548" w:type="dxa"/>
          </w:tcPr>
          <w:p w:rsidR="001B4AD0" w:rsidRPr="00F006D1" w:rsidRDefault="00CF37FC" w:rsidP="002D1823">
            <w:pPr>
              <w:rPr>
                <w:rFonts w:ascii="Trebuchet MS" w:hAnsi="Trebuchet MS"/>
                <w:sz w:val="22"/>
                <w:szCs w:val="22"/>
              </w:rPr>
            </w:pPr>
            <w:r w:rsidRPr="00F006D1">
              <w:rPr>
                <w:rFonts w:ascii="Trebuchet MS" w:hAnsi="Trebuchet MS"/>
                <w:sz w:val="22"/>
                <w:szCs w:val="22"/>
              </w:rPr>
              <w:t xml:space="preserve">March </w:t>
            </w:r>
            <w:r w:rsidR="0053503A">
              <w:rPr>
                <w:rFonts w:ascii="Trebuchet MS" w:hAnsi="Trebuchet MS"/>
                <w:sz w:val="22"/>
                <w:szCs w:val="22"/>
              </w:rPr>
              <w:t>4</w:t>
            </w:r>
          </w:p>
        </w:tc>
        <w:tc>
          <w:tcPr>
            <w:tcW w:w="7977" w:type="dxa"/>
          </w:tcPr>
          <w:p w:rsidR="001B4AD0" w:rsidRPr="00F006D1" w:rsidRDefault="00DE375A">
            <w:pPr>
              <w:rPr>
                <w:rFonts w:ascii="Trebuchet MS" w:hAnsi="Trebuchet MS"/>
                <w:sz w:val="22"/>
                <w:szCs w:val="22"/>
              </w:rPr>
            </w:pPr>
            <w:r>
              <w:rPr>
                <w:rFonts w:ascii="Trebuchet MS" w:hAnsi="Trebuchet MS"/>
                <w:sz w:val="22"/>
                <w:szCs w:val="22"/>
              </w:rPr>
              <w:t>Osmotic regulation theory and practice in marine</w:t>
            </w:r>
            <w:r w:rsidRPr="00F006D1">
              <w:rPr>
                <w:rFonts w:ascii="Trebuchet MS" w:hAnsi="Trebuchet MS"/>
                <w:sz w:val="22"/>
                <w:szCs w:val="22"/>
              </w:rPr>
              <w:t xml:space="preserve"> invertebrates</w:t>
            </w:r>
            <w:r>
              <w:rPr>
                <w:rFonts w:ascii="Trebuchet MS" w:hAnsi="Trebuchet MS"/>
                <w:sz w:val="22"/>
                <w:szCs w:val="22"/>
              </w:rPr>
              <w:t>, o</w:t>
            </w:r>
            <w:r w:rsidR="00476C65">
              <w:rPr>
                <w:rFonts w:ascii="Trebuchet MS" w:hAnsi="Trebuchet MS"/>
                <w:sz w:val="22"/>
                <w:szCs w:val="22"/>
              </w:rPr>
              <w:t>smotic regulation in marine vertebrates</w:t>
            </w:r>
            <w:r>
              <w:rPr>
                <w:rFonts w:ascii="Trebuchet MS" w:hAnsi="Trebuchet MS"/>
                <w:sz w:val="22"/>
                <w:szCs w:val="22"/>
              </w:rPr>
              <w:t xml:space="preserve"> </w:t>
            </w:r>
            <w:r w:rsidR="00476C65">
              <w:rPr>
                <w:rFonts w:ascii="Trebuchet MS" w:hAnsi="Trebuchet MS"/>
                <w:sz w:val="22"/>
                <w:szCs w:val="22"/>
              </w:rPr>
              <w:t>and freshwater animals. Water balance in</w:t>
            </w:r>
            <w:r w:rsidR="00476C65" w:rsidRPr="00F006D1">
              <w:rPr>
                <w:rFonts w:ascii="Trebuchet MS" w:hAnsi="Trebuchet MS"/>
                <w:sz w:val="22"/>
                <w:szCs w:val="22"/>
              </w:rPr>
              <w:t xml:space="preserve"> terrestrial </w:t>
            </w:r>
            <w:r w:rsidR="00476C65">
              <w:rPr>
                <w:rFonts w:ascii="Trebuchet MS" w:hAnsi="Trebuchet MS"/>
                <w:sz w:val="22"/>
                <w:szCs w:val="22"/>
              </w:rPr>
              <w:t>animals.</w:t>
            </w:r>
          </w:p>
        </w:tc>
        <w:tc>
          <w:tcPr>
            <w:tcW w:w="1113" w:type="dxa"/>
          </w:tcPr>
          <w:p w:rsidR="001B4AD0" w:rsidRPr="00F006D1" w:rsidRDefault="003B143E" w:rsidP="0098479D">
            <w:pPr>
              <w:rPr>
                <w:rFonts w:ascii="Trebuchet MS" w:hAnsi="Trebuchet MS"/>
                <w:sz w:val="22"/>
                <w:szCs w:val="22"/>
              </w:rPr>
            </w:pPr>
            <w:r>
              <w:rPr>
                <w:rFonts w:ascii="Trebuchet MS" w:hAnsi="Trebuchet MS"/>
                <w:sz w:val="22"/>
                <w:szCs w:val="22"/>
              </w:rPr>
              <w:t xml:space="preserve">27, 28 </w:t>
            </w:r>
          </w:p>
        </w:tc>
      </w:tr>
      <w:tr w:rsidR="007533EB" w:rsidRPr="00F006D1" w:rsidTr="004D7849">
        <w:tc>
          <w:tcPr>
            <w:tcW w:w="1548" w:type="dxa"/>
          </w:tcPr>
          <w:p w:rsidR="007533EB" w:rsidRPr="00F006D1" w:rsidRDefault="001B4AD0">
            <w:pPr>
              <w:rPr>
                <w:rFonts w:ascii="Trebuchet MS" w:hAnsi="Trebuchet MS"/>
                <w:sz w:val="22"/>
                <w:szCs w:val="22"/>
              </w:rPr>
            </w:pPr>
            <w:r w:rsidRPr="00F006D1">
              <w:rPr>
                <w:rFonts w:ascii="Trebuchet MS" w:hAnsi="Trebuchet MS"/>
                <w:sz w:val="22"/>
                <w:szCs w:val="22"/>
              </w:rPr>
              <w:t xml:space="preserve">March </w:t>
            </w:r>
            <w:r w:rsidR="00F545C2" w:rsidRPr="00F006D1">
              <w:rPr>
                <w:rFonts w:ascii="Trebuchet MS" w:hAnsi="Trebuchet MS"/>
                <w:sz w:val="22"/>
                <w:szCs w:val="22"/>
              </w:rPr>
              <w:t>1</w:t>
            </w:r>
            <w:r w:rsidR="0053503A">
              <w:rPr>
                <w:rFonts w:ascii="Trebuchet MS" w:hAnsi="Trebuchet MS"/>
                <w:sz w:val="22"/>
                <w:szCs w:val="22"/>
              </w:rPr>
              <w:t>1</w:t>
            </w:r>
          </w:p>
        </w:tc>
        <w:tc>
          <w:tcPr>
            <w:tcW w:w="7977" w:type="dxa"/>
          </w:tcPr>
          <w:p w:rsidR="007533EB" w:rsidRPr="00F006D1" w:rsidRDefault="00C23662">
            <w:pPr>
              <w:rPr>
                <w:rFonts w:ascii="Trebuchet MS" w:hAnsi="Trebuchet MS"/>
                <w:sz w:val="22"/>
                <w:szCs w:val="22"/>
              </w:rPr>
            </w:pPr>
            <w:r w:rsidRPr="00F006D1">
              <w:rPr>
                <w:rFonts w:ascii="Trebuchet MS" w:hAnsi="Trebuchet MS"/>
                <w:sz w:val="22"/>
                <w:szCs w:val="22"/>
              </w:rPr>
              <w:t>SPRING BREAK</w:t>
            </w:r>
          </w:p>
        </w:tc>
        <w:tc>
          <w:tcPr>
            <w:tcW w:w="1113" w:type="dxa"/>
          </w:tcPr>
          <w:p w:rsidR="007533EB" w:rsidRPr="00F006D1" w:rsidRDefault="007533EB">
            <w:pPr>
              <w:rPr>
                <w:rFonts w:ascii="Trebuchet MS" w:hAnsi="Trebuchet MS"/>
                <w:sz w:val="22"/>
                <w:szCs w:val="22"/>
              </w:rPr>
            </w:pPr>
          </w:p>
        </w:tc>
      </w:tr>
      <w:tr w:rsidR="007533EB" w:rsidRPr="00F006D1" w:rsidTr="004D7849">
        <w:tc>
          <w:tcPr>
            <w:tcW w:w="1548" w:type="dxa"/>
          </w:tcPr>
          <w:p w:rsidR="007533EB" w:rsidRPr="00F006D1" w:rsidRDefault="001B4AD0" w:rsidP="00E223F9">
            <w:pPr>
              <w:rPr>
                <w:rFonts w:ascii="Trebuchet MS" w:hAnsi="Trebuchet MS"/>
                <w:sz w:val="22"/>
                <w:szCs w:val="22"/>
              </w:rPr>
            </w:pPr>
            <w:r w:rsidRPr="00F006D1">
              <w:rPr>
                <w:rFonts w:ascii="Trebuchet MS" w:hAnsi="Trebuchet MS"/>
                <w:sz w:val="22"/>
                <w:szCs w:val="22"/>
              </w:rPr>
              <w:t xml:space="preserve">March </w:t>
            </w:r>
            <w:r w:rsidR="00E223F9" w:rsidRPr="00F006D1">
              <w:rPr>
                <w:rFonts w:ascii="Trebuchet MS" w:hAnsi="Trebuchet MS"/>
                <w:sz w:val="22"/>
                <w:szCs w:val="22"/>
              </w:rPr>
              <w:t>1</w:t>
            </w:r>
            <w:r w:rsidR="0053503A">
              <w:rPr>
                <w:rFonts w:ascii="Trebuchet MS" w:hAnsi="Trebuchet MS"/>
                <w:sz w:val="22"/>
                <w:szCs w:val="22"/>
              </w:rPr>
              <w:t>8</w:t>
            </w:r>
          </w:p>
        </w:tc>
        <w:tc>
          <w:tcPr>
            <w:tcW w:w="7977" w:type="dxa"/>
          </w:tcPr>
          <w:p w:rsidR="007533EB" w:rsidRPr="00F006D1" w:rsidRDefault="00476C65">
            <w:pPr>
              <w:rPr>
                <w:rFonts w:ascii="Trebuchet MS" w:hAnsi="Trebuchet MS"/>
                <w:sz w:val="22"/>
                <w:szCs w:val="22"/>
              </w:rPr>
            </w:pPr>
            <w:r>
              <w:rPr>
                <w:rFonts w:ascii="Trebuchet MS" w:hAnsi="Trebuchet MS"/>
                <w:sz w:val="22"/>
                <w:szCs w:val="22"/>
              </w:rPr>
              <w:t>Nitrogen regulation and excretion; theory, invertebrate animals, vertebrate animals and the mammalian kidney.</w:t>
            </w:r>
          </w:p>
        </w:tc>
        <w:tc>
          <w:tcPr>
            <w:tcW w:w="1113" w:type="dxa"/>
          </w:tcPr>
          <w:p w:rsidR="007533EB" w:rsidRPr="00F006D1" w:rsidRDefault="003B143E" w:rsidP="002919FB">
            <w:pPr>
              <w:rPr>
                <w:rFonts w:ascii="Trebuchet MS" w:hAnsi="Trebuchet MS"/>
                <w:sz w:val="22"/>
                <w:szCs w:val="22"/>
              </w:rPr>
            </w:pPr>
            <w:r>
              <w:rPr>
                <w:rFonts w:ascii="Trebuchet MS" w:hAnsi="Trebuchet MS"/>
                <w:sz w:val="22"/>
                <w:szCs w:val="22"/>
              </w:rPr>
              <w:t>28, 29</w:t>
            </w:r>
          </w:p>
        </w:tc>
      </w:tr>
      <w:tr w:rsidR="007533EB" w:rsidRPr="00F006D1" w:rsidTr="004D7849">
        <w:tc>
          <w:tcPr>
            <w:tcW w:w="1548" w:type="dxa"/>
          </w:tcPr>
          <w:p w:rsidR="007533EB" w:rsidRPr="00F006D1" w:rsidRDefault="0054659E" w:rsidP="00E223F9">
            <w:pPr>
              <w:rPr>
                <w:rFonts w:ascii="Trebuchet MS" w:hAnsi="Trebuchet MS"/>
                <w:sz w:val="22"/>
                <w:szCs w:val="22"/>
              </w:rPr>
            </w:pPr>
            <w:r w:rsidRPr="00F006D1">
              <w:rPr>
                <w:rFonts w:ascii="Trebuchet MS" w:hAnsi="Trebuchet MS"/>
                <w:sz w:val="22"/>
                <w:szCs w:val="22"/>
              </w:rPr>
              <w:lastRenderedPageBreak/>
              <w:t xml:space="preserve">March </w:t>
            </w:r>
            <w:r w:rsidR="003E5949" w:rsidRPr="00F006D1">
              <w:rPr>
                <w:rFonts w:ascii="Trebuchet MS" w:hAnsi="Trebuchet MS"/>
                <w:sz w:val="22"/>
                <w:szCs w:val="22"/>
              </w:rPr>
              <w:t>2</w:t>
            </w:r>
            <w:r w:rsidR="0053503A">
              <w:rPr>
                <w:rFonts w:ascii="Trebuchet MS" w:hAnsi="Trebuchet MS"/>
                <w:sz w:val="22"/>
                <w:szCs w:val="22"/>
              </w:rPr>
              <w:t>5</w:t>
            </w:r>
          </w:p>
        </w:tc>
        <w:tc>
          <w:tcPr>
            <w:tcW w:w="7977" w:type="dxa"/>
          </w:tcPr>
          <w:p w:rsidR="007533EB" w:rsidRPr="00F006D1" w:rsidRDefault="002044EE">
            <w:pPr>
              <w:rPr>
                <w:rFonts w:ascii="Trebuchet MS" w:hAnsi="Trebuchet MS"/>
                <w:sz w:val="22"/>
                <w:szCs w:val="22"/>
              </w:rPr>
            </w:pPr>
            <w:r w:rsidRPr="00F006D1">
              <w:rPr>
                <w:rFonts w:ascii="Trebuchet MS" w:hAnsi="Trebuchet MS"/>
                <w:sz w:val="22"/>
                <w:szCs w:val="22"/>
              </w:rPr>
              <w:t xml:space="preserve">EXAM 2 – TUESDAY, MARCH </w:t>
            </w:r>
            <w:proofErr w:type="gramStart"/>
            <w:r w:rsidR="00DE375A">
              <w:rPr>
                <w:rFonts w:ascii="Trebuchet MS" w:hAnsi="Trebuchet MS"/>
                <w:sz w:val="22"/>
                <w:szCs w:val="22"/>
              </w:rPr>
              <w:t>26</w:t>
            </w:r>
            <w:r w:rsidR="00DE375A" w:rsidRPr="00F006D1">
              <w:rPr>
                <w:rFonts w:ascii="Trebuchet MS" w:hAnsi="Trebuchet MS"/>
                <w:sz w:val="22"/>
                <w:szCs w:val="22"/>
              </w:rPr>
              <w:t xml:space="preserve">  </w:t>
            </w:r>
            <w:r w:rsidRPr="00F006D1">
              <w:rPr>
                <w:rFonts w:ascii="Trebuchet MS" w:hAnsi="Trebuchet MS"/>
                <w:sz w:val="22"/>
                <w:szCs w:val="22"/>
              </w:rPr>
              <w:t>(</w:t>
            </w:r>
            <w:proofErr w:type="gramEnd"/>
            <w:r w:rsidRPr="00F006D1">
              <w:rPr>
                <w:rFonts w:ascii="Trebuchet MS" w:hAnsi="Trebuchet MS"/>
                <w:sz w:val="22"/>
                <w:szCs w:val="22"/>
              </w:rPr>
              <w:t>30% of course grade)</w:t>
            </w:r>
            <w:r w:rsidR="0062345D" w:rsidRPr="00F006D1">
              <w:rPr>
                <w:rFonts w:ascii="Trebuchet MS" w:hAnsi="Trebuchet MS"/>
                <w:sz w:val="22"/>
                <w:szCs w:val="22"/>
              </w:rPr>
              <w:br/>
            </w:r>
            <w:r w:rsidR="00476C65">
              <w:rPr>
                <w:rFonts w:ascii="Trebuchet MS" w:hAnsi="Trebuchet MS"/>
                <w:sz w:val="22"/>
                <w:szCs w:val="22"/>
              </w:rPr>
              <w:t>muscle and movement</w:t>
            </w:r>
            <w:r w:rsidR="0061243C">
              <w:rPr>
                <w:rFonts w:ascii="Trebuchet MS" w:hAnsi="Trebuchet MS"/>
                <w:sz w:val="22"/>
                <w:szCs w:val="22"/>
              </w:rPr>
              <w:t>: amoeboid and microscopic locomotion, vertebrate muscle structure and function</w:t>
            </w:r>
            <w:bookmarkStart w:id="0" w:name="_GoBack"/>
            <w:bookmarkEnd w:id="0"/>
          </w:p>
        </w:tc>
        <w:tc>
          <w:tcPr>
            <w:tcW w:w="1113" w:type="dxa"/>
          </w:tcPr>
          <w:p w:rsidR="007533EB" w:rsidRPr="00F006D1" w:rsidRDefault="0062345D">
            <w:pPr>
              <w:rPr>
                <w:rFonts w:ascii="Trebuchet MS" w:hAnsi="Trebuchet MS"/>
                <w:sz w:val="22"/>
                <w:szCs w:val="22"/>
              </w:rPr>
            </w:pPr>
            <w:r w:rsidRPr="00F006D1">
              <w:rPr>
                <w:rFonts w:ascii="Trebuchet MS" w:hAnsi="Trebuchet MS"/>
                <w:sz w:val="22"/>
                <w:szCs w:val="22"/>
              </w:rPr>
              <w:t>2</w:t>
            </w:r>
            <w:r w:rsidR="00886DEA">
              <w:rPr>
                <w:rFonts w:ascii="Trebuchet MS" w:hAnsi="Trebuchet MS"/>
                <w:sz w:val="22"/>
                <w:szCs w:val="22"/>
              </w:rPr>
              <w:t>0</w:t>
            </w:r>
          </w:p>
        </w:tc>
      </w:tr>
      <w:tr w:rsidR="0062345D" w:rsidRPr="00F006D1" w:rsidTr="004D7849">
        <w:tc>
          <w:tcPr>
            <w:tcW w:w="1548" w:type="dxa"/>
          </w:tcPr>
          <w:p w:rsidR="0062345D" w:rsidRPr="00F006D1" w:rsidRDefault="0062345D" w:rsidP="004E4C5A">
            <w:pPr>
              <w:rPr>
                <w:rFonts w:ascii="Trebuchet MS" w:hAnsi="Trebuchet MS"/>
                <w:sz w:val="22"/>
                <w:szCs w:val="22"/>
              </w:rPr>
            </w:pPr>
            <w:r w:rsidRPr="00F006D1">
              <w:rPr>
                <w:rFonts w:ascii="Trebuchet MS" w:hAnsi="Trebuchet MS"/>
                <w:sz w:val="22"/>
                <w:szCs w:val="22"/>
              </w:rPr>
              <w:t xml:space="preserve">April </w:t>
            </w:r>
            <w:r w:rsidR="0053503A">
              <w:rPr>
                <w:rFonts w:ascii="Trebuchet MS" w:hAnsi="Trebuchet MS"/>
                <w:sz w:val="22"/>
                <w:szCs w:val="22"/>
              </w:rPr>
              <w:t>1</w:t>
            </w:r>
          </w:p>
        </w:tc>
        <w:tc>
          <w:tcPr>
            <w:tcW w:w="7977" w:type="dxa"/>
          </w:tcPr>
          <w:p w:rsidR="0062345D" w:rsidRPr="00F006D1" w:rsidRDefault="0061243C" w:rsidP="00EC078E">
            <w:pPr>
              <w:rPr>
                <w:rFonts w:ascii="Trebuchet MS" w:hAnsi="Trebuchet MS"/>
                <w:sz w:val="22"/>
                <w:szCs w:val="22"/>
              </w:rPr>
            </w:pPr>
            <w:r>
              <w:rPr>
                <w:rFonts w:ascii="Trebuchet MS" w:hAnsi="Trebuchet MS"/>
                <w:sz w:val="22"/>
                <w:szCs w:val="22"/>
              </w:rPr>
              <w:t>vertebrate muscle excitation and contraction, muscle types, and use in locomotion and movement</w:t>
            </w:r>
          </w:p>
        </w:tc>
        <w:tc>
          <w:tcPr>
            <w:tcW w:w="1113" w:type="dxa"/>
          </w:tcPr>
          <w:p w:rsidR="0062345D" w:rsidRPr="00F006D1" w:rsidRDefault="00886DEA">
            <w:pPr>
              <w:rPr>
                <w:rFonts w:ascii="Trebuchet MS" w:hAnsi="Trebuchet MS"/>
                <w:sz w:val="22"/>
                <w:szCs w:val="22"/>
              </w:rPr>
            </w:pPr>
            <w:r>
              <w:rPr>
                <w:rFonts w:ascii="Trebuchet MS" w:hAnsi="Trebuchet MS"/>
                <w:sz w:val="22"/>
                <w:szCs w:val="22"/>
              </w:rPr>
              <w:t>20</w:t>
            </w:r>
          </w:p>
        </w:tc>
      </w:tr>
      <w:tr w:rsidR="0062345D" w:rsidRPr="00F006D1" w:rsidTr="004D7849">
        <w:trPr>
          <w:trHeight w:val="462"/>
        </w:trPr>
        <w:tc>
          <w:tcPr>
            <w:tcW w:w="1548" w:type="dxa"/>
          </w:tcPr>
          <w:p w:rsidR="0062345D" w:rsidRPr="00F006D1" w:rsidRDefault="0062345D" w:rsidP="00E223F9">
            <w:pPr>
              <w:rPr>
                <w:rFonts w:ascii="Trebuchet MS" w:hAnsi="Trebuchet MS"/>
                <w:sz w:val="22"/>
                <w:szCs w:val="22"/>
              </w:rPr>
            </w:pPr>
            <w:r w:rsidRPr="00F006D1">
              <w:rPr>
                <w:rFonts w:ascii="Trebuchet MS" w:hAnsi="Trebuchet MS"/>
                <w:sz w:val="22"/>
                <w:szCs w:val="22"/>
              </w:rPr>
              <w:t xml:space="preserve">April </w:t>
            </w:r>
            <w:r w:rsidR="0053503A">
              <w:rPr>
                <w:rFonts w:ascii="Trebuchet MS" w:hAnsi="Trebuchet MS"/>
                <w:sz w:val="22"/>
                <w:szCs w:val="22"/>
              </w:rPr>
              <w:t>8</w:t>
            </w:r>
          </w:p>
        </w:tc>
        <w:tc>
          <w:tcPr>
            <w:tcW w:w="7977" w:type="dxa"/>
          </w:tcPr>
          <w:p w:rsidR="0062345D" w:rsidRPr="00F006D1" w:rsidRDefault="0061243C">
            <w:pPr>
              <w:rPr>
                <w:rFonts w:ascii="Trebuchet MS" w:hAnsi="Trebuchet MS"/>
                <w:sz w:val="22"/>
                <w:szCs w:val="22"/>
              </w:rPr>
            </w:pPr>
            <w:r>
              <w:rPr>
                <w:rFonts w:ascii="Trebuchet MS" w:hAnsi="Trebuchet MS"/>
                <w:sz w:val="22"/>
                <w:szCs w:val="22"/>
              </w:rPr>
              <w:t>nervous system: general theory, action potentials, cable theory model, scaling of transmission speed, myelinated and unmyelinated nerves</w:t>
            </w:r>
          </w:p>
        </w:tc>
        <w:tc>
          <w:tcPr>
            <w:tcW w:w="1113" w:type="dxa"/>
          </w:tcPr>
          <w:p w:rsidR="0062345D" w:rsidRPr="00F006D1" w:rsidRDefault="0062345D">
            <w:pPr>
              <w:rPr>
                <w:rFonts w:ascii="Trebuchet MS" w:hAnsi="Trebuchet MS"/>
                <w:sz w:val="22"/>
                <w:szCs w:val="22"/>
              </w:rPr>
            </w:pPr>
            <w:r w:rsidRPr="00F006D1">
              <w:rPr>
                <w:rFonts w:ascii="Trebuchet MS" w:hAnsi="Trebuchet MS"/>
                <w:sz w:val="22"/>
                <w:szCs w:val="22"/>
              </w:rPr>
              <w:t>1</w:t>
            </w:r>
            <w:r w:rsidR="00886DEA">
              <w:rPr>
                <w:rFonts w:ascii="Trebuchet MS" w:hAnsi="Trebuchet MS"/>
                <w:sz w:val="22"/>
                <w:szCs w:val="22"/>
              </w:rPr>
              <w:t>2</w:t>
            </w:r>
          </w:p>
        </w:tc>
      </w:tr>
      <w:tr w:rsidR="0062345D" w:rsidRPr="00F006D1" w:rsidTr="004D7849">
        <w:tc>
          <w:tcPr>
            <w:tcW w:w="1548" w:type="dxa"/>
          </w:tcPr>
          <w:p w:rsidR="0062345D" w:rsidRPr="00F006D1" w:rsidRDefault="0062345D" w:rsidP="00E223F9">
            <w:pPr>
              <w:rPr>
                <w:rFonts w:ascii="Trebuchet MS" w:hAnsi="Trebuchet MS"/>
                <w:sz w:val="22"/>
                <w:szCs w:val="22"/>
              </w:rPr>
            </w:pPr>
            <w:r w:rsidRPr="00F006D1">
              <w:rPr>
                <w:rFonts w:ascii="Trebuchet MS" w:hAnsi="Trebuchet MS"/>
                <w:sz w:val="22"/>
                <w:szCs w:val="22"/>
              </w:rPr>
              <w:t>April 1</w:t>
            </w:r>
            <w:r w:rsidR="0053503A">
              <w:rPr>
                <w:rFonts w:ascii="Trebuchet MS" w:hAnsi="Trebuchet MS"/>
                <w:sz w:val="22"/>
                <w:szCs w:val="22"/>
              </w:rPr>
              <w:t>5</w:t>
            </w:r>
          </w:p>
        </w:tc>
        <w:tc>
          <w:tcPr>
            <w:tcW w:w="7977" w:type="dxa"/>
          </w:tcPr>
          <w:p w:rsidR="0062345D" w:rsidRPr="00F006D1" w:rsidRDefault="0061243C" w:rsidP="004E4C5A">
            <w:pPr>
              <w:rPr>
                <w:rFonts w:ascii="Trebuchet MS" w:hAnsi="Trebuchet MS"/>
                <w:sz w:val="22"/>
                <w:szCs w:val="22"/>
              </w:rPr>
            </w:pPr>
            <w:r>
              <w:rPr>
                <w:rFonts w:ascii="Trebuchet MS" w:hAnsi="Trebuchet MS"/>
                <w:sz w:val="22"/>
                <w:szCs w:val="22"/>
              </w:rPr>
              <w:t xml:space="preserve">endocrine system: hormone types and modes of action, hormonal regulation of salt and water balance and of insect metamorphosis, sensory systems and </w:t>
            </w:r>
            <w:proofErr w:type="spellStart"/>
            <w:r>
              <w:rPr>
                <w:rFonts w:ascii="Trebuchet MS" w:hAnsi="Trebuchet MS"/>
                <w:sz w:val="22"/>
                <w:szCs w:val="22"/>
              </w:rPr>
              <w:t>mechanosensation</w:t>
            </w:r>
            <w:proofErr w:type="spellEnd"/>
          </w:p>
        </w:tc>
        <w:tc>
          <w:tcPr>
            <w:tcW w:w="1113" w:type="dxa"/>
          </w:tcPr>
          <w:p w:rsidR="0062345D" w:rsidRPr="00F006D1" w:rsidRDefault="0062345D" w:rsidP="002919FB">
            <w:pPr>
              <w:rPr>
                <w:rFonts w:ascii="Trebuchet MS" w:hAnsi="Trebuchet MS"/>
                <w:sz w:val="22"/>
                <w:szCs w:val="22"/>
              </w:rPr>
            </w:pPr>
            <w:r w:rsidRPr="00F006D1">
              <w:rPr>
                <w:rFonts w:ascii="Trebuchet MS" w:hAnsi="Trebuchet MS"/>
                <w:sz w:val="22"/>
                <w:szCs w:val="22"/>
              </w:rPr>
              <w:t>1</w:t>
            </w:r>
            <w:r w:rsidR="00886DEA">
              <w:rPr>
                <w:rFonts w:ascii="Trebuchet MS" w:hAnsi="Trebuchet MS"/>
                <w:sz w:val="22"/>
                <w:szCs w:val="22"/>
              </w:rPr>
              <w:t>6</w:t>
            </w:r>
          </w:p>
        </w:tc>
      </w:tr>
      <w:tr w:rsidR="0062345D" w:rsidRPr="00F006D1" w:rsidTr="004D7849">
        <w:tc>
          <w:tcPr>
            <w:tcW w:w="1548" w:type="dxa"/>
          </w:tcPr>
          <w:p w:rsidR="0062345D" w:rsidRPr="00F006D1" w:rsidRDefault="0062345D" w:rsidP="00E223F9">
            <w:pPr>
              <w:rPr>
                <w:rFonts w:ascii="Trebuchet MS" w:hAnsi="Trebuchet MS"/>
                <w:sz w:val="22"/>
                <w:szCs w:val="22"/>
              </w:rPr>
            </w:pPr>
            <w:r w:rsidRPr="00F006D1">
              <w:rPr>
                <w:rFonts w:ascii="Trebuchet MS" w:hAnsi="Trebuchet MS"/>
                <w:sz w:val="22"/>
                <w:szCs w:val="22"/>
              </w:rPr>
              <w:t>April 2</w:t>
            </w:r>
            <w:r w:rsidR="0053503A">
              <w:rPr>
                <w:rFonts w:ascii="Trebuchet MS" w:hAnsi="Trebuchet MS"/>
                <w:sz w:val="22"/>
                <w:szCs w:val="22"/>
              </w:rPr>
              <w:t>2</w:t>
            </w:r>
          </w:p>
        </w:tc>
        <w:tc>
          <w:tcPr>
            <w:tcW w:w="7977" w:type="dxa"/>
          </w:tcPr>
          <w:p w:rsidR="0062345D" w:rsidRPr="00F006D1" w:rsidRDefault="00886DEA" w:rsidP="004E4C5A">
            <w:pPr>
              <w:rPr>
                <w:rFonts w:ascii="Trebuchet MS" w:hAnsi="Trebuchet MS"/>
                <w:sz w:val="22"/>
                <w:szCs w:val="22"/>
              </w:rPr>
            </w:pPr>
            <w:r>
              <w:rPr>
                <w:rFonts w:ascii="Trebuchet MS" w:hAnsi="Trebuchet MS"/>
                <w:sz w:val="22"/>
                <w:szCs w:val="22"/>
              </w:rPr>
              <w:t xml:space="preserve">hearing, vestibular sensation, </w:t>
            </w:r>
            <w:proofErr w:type="spellStart"/>
            <w:r>
              <w:rPr>
                <w:rFonts w:ascii="Trebuchet MS" w:hAnsi="Trebuchet MS"/>
                <w:sz w:val="22"/>
                <w:szCs w:val="22"/>
              </w:rPr>
              <w:t>chemosensation</w:t>
            </w:r>
            <w:proofErr w:type="spellEnd"/>
            <w:r>
              <w:rPr>
                <w:rFonts w:ascii="Trebuchet MS" w:hAnsi="Trebuchet MS"/>
                <w:sz w:val="22"/>
                <w:szCs w:val="22"/>
              </w:rPr>
              <w:t>, vision and visual sensory processing</w:t>
            </w:r>
          </w:p>
        </w:tc>
        <w:tc>
          <w:tcPr>
            <w:tcW w:w="1113" w:type="dxa"/>
          </w:tcPr>
          <w:p w:rsidR="0062345D" w:rsidRPr="00F006D1" w:rsidRDefault="0062345D">
            <w:pPr>
              <w:rPr>
                <w:rFonts w:ascii="Trebuchet MS" w:hAnsi="Trebuchet MS"/>
                <w:sz w:val="22"/>
                <w:szCs w:val="22"/>
              </w:rPr>
            </w:pPr>
            <w:r w:rsidRPr="00F006D1">
              <w:rPr>
                <w:rFonts w:ascii="Trebuchet MS" w:hAnsi="Trebuchet MS"/>
                <w:sz w:val="22"/>
                <w:szCs w:val="22"/>
              </w:rPr>
              <w:t>1</w:t>
            </w:r>
            <w:r w:rsidR="00886DEA">
              <w:rPr>
                <w:rFonts w:ascii="Trebuchet MS" w:hAnsi="Trebuchet MS"/>
                <w:sz w:val="22"/>
                <w:szCs w:val="22"/>
              </w:rPr>
              <w:t>4</w:t>
            </w:r>
          </w:p>
        </w:tc>
      </w:tr>
      <w:tr w:rsidR="0062345D" w:rsidRPr="00F006D1" w:rsidTr="004D7849">
        <w:tc>
          <w:tcPr>
            <w:tcW w:w="1548" w:type="dxa"/>
          </w:tcPr>
          <w:p w:rsidR="0062345D" w:rsidRPr="00F006D1" w:rsidRDefault="0062345D">
            <w:pPr>
              <w:rPr>
                <w:rFonts w:ascii="Trebuchet MS" w:hAnsi="Trebuchet MS"/>
                <w:sz w:val="22"/>
                <w:szCs w:val="22"/>
              </w:rPr>
            </w:pPr>
          </w:p>
        </w:tc>
        <w:tc>
          <w:tcPr>
            <w:tcW w:w="7977" w:type="dxa"/>
          </w:tcPr>
          <w:p w:rsidR="0062345D" w:rsidRPr="00F006D1" w:rsidRDefault="0062345D" w:rsidP="00E223F9">
            <w:pPr>
              <w:rPr>
                <w:rFonts w:ascii="Trebuchet MS" w:hAnsi="Trebuchet MS"/>
                <w:sz w:val="22"/>
                <w:szCs w:val="22"/>
              </w:rPr>
            </w:pPr>
            <w:r w:rsidRPr="00F006D1">
              <w:rPr>
                <w:rFonts w:ascii="Trebuchet MS" w:hAnsi="Trebuchet MS"/>
                <w:sz w:val="22"/>
                <w:szCs w:val="22"/>
              </w:rPr>
              <w:t xml:space="preserve">FINAL EXAM – 12:00 PM, Monday, </w:t>
            </w:r>
            <w:r w:rsidR="00E223F9" w:rsidRPr="00F006D1">
              <w:rPr>
                <w:rFonts w:ascii="Trebuchet MS" w:hAnsi="Trebuchet MS"/>
                <w:sz w:val="22"/>
                <w:szCs w:val="22"/>
              </w:rPr>
              <w:t xml:space="preserve">April </w:t>
            </w:r>
            <w:r w:rsidR="003A3398">
              <w:rPr>
                <w:rFonts w:ascii="Trebuchet MS" w:hAnsi="Trebuchet MS"/>
                <w:sz w:val="22"/>
                <w:szCs w:val="22"/>
              </w:rPr>
              <w:t>29</w:t>
            </w:r>
            <w:r w:rsidRPr="00F006D1">
              <w:rPr>
                <w:rFonts w:ascii="Trebuchet MS" w:hAnsi="Trebuchet MS"/>
                <w:sz w:val="22"/>
                <w:szCs w:val="22"/>
              </w:rPr>
              <w:t>, 20</w:t>
            </w:r>
            <w:r w:rsidR="003A3398">
              <w:rPr>
                <w:rFonts w:ascii="Trebuchet MS" w:hAnsi="Trebuchet MS"/>
                <w:sz w:val="22"/>
                <w:szCs w:val="22"/>
              </w:rPr>
              <w:t>19</w:t>
            </w:r>
            <w:r w:rsidRPr="00F006D1">
              <w:rPr>
                <w:rFonts w:ascii="Trebuchet MS" w:hAnsi="Trebuchet MS"/>
                <w:sz w:val="22"/>
                <w:szCs w:val="22"/>
              </w:rPr>
              <w:t xml:space="preserve">  (40% of course grade)</w:t>
            </w:r>
          </w:p>
        </w:tc>
        <w:tc>
          <w:tcPr>
            <w:tcW w:w="1113" w:type="dxa"/>
          </w:tcPr>
          <w:p w:rsidR="0062345D" w:rsidRPr="00F006D1" w:rsidRDefault="0062345D">
            <w:pPr>
              <w:rPr>
                <w:rFonts w:ascii="Trebuchet MS" w:hAnsi="Trebuchet MS"/>
                <w:sz w:val="22"/>
                <w:szCs w:val="22"/>
              </w:rPr>
            </w:pPr>
          </w:p>
        </w:tc>
      </w:tr>
    </w:tbl>
    <w:p w:rsidR="007533EB" w:rsidRPr="00F006D1" w:rsidRDefault="007533EB" w:rsidP="0065485A">
      <w:pPr>
        <w:pStyle w:val="Title"/>
        <w:jc w:val="left"/>
        <w:outlineLvl w:val="0"/>
        <w:rPr>
          <w:rFonts w:ascii="Trebuchet MS" w:hAnsi="Trebuchet MS"/>
          <w:sz w:val="22"/>
          <w:szCs w:val="22"/>
        </w:rPr>
      </w:pPr>
    </w:p>
    <w:p w:rsidR="00E6607B" w:rsidRPr="00F006D1" w:rsidRDefault="00E6607B" w:rsidP="0065485A">
      <w:pPr>
        <w:pStyle w:val="Title"/>
        <w:jc w:val="left"/>
        <w:outlineLvl w:val="0"/>
        <w:rPr>
          <w:rFonts w:ascii="Trebuchet MS" w:hAnsi="Trebuchet MS"/>
          <w:b/>
          <w:i/>
          <w:sz w:val="22"/>
          <w:szCs w:val="22"/>
        </w:rPr>
      </w:pPr>
      <w:r w:rsidRPr="00F006D1">
        <w:rPr>
          <w:rFonts w:ascii="Trebuchet MS" w:hAnsi="Trebuchet MS"/>
          <w:b/>
          <w:i/>
          <w:sz w:val="22"/>
          <w:szCs w:val="22"/>
        </w:rPr>
        <w:t>Textbook and Readings:</w:t>
      </w:r>
    </w:p>
    <w:p w:rsidR="00E6607B" w:rsidRPr="00F006D1" w:rsidRDefault="00E6607B" w:rsidP="0065485A">
      <w:pPr>
        <w:pStyle w:val="Title"/>
        <w:jc w:val="left"/>
        <w:outlineLvl w:val="0"/>
        <w:rPr>
          <w:rFonts w:ascii="Trebuchet MS" w:hAnsi="Trebuchet MS"/>
          <w:sz w:val="22"/>
          <w:szCs w:val="22"/>
        </w:rPr>
      </w:pPr>
    </w:p>
    <w:p w:rsidR="00DF3D87" w:rsidRPr="00F006D1" w:rsidRDefault="00E6607B" w:rsidP="00E6607B">
      <w:pPr>
        <w:outlineLvl w:val="0"/>
        <w:rPr>
          <w:rFonts w:ascii="Trebuchet MS" w:hAnsi="Trebuchet MS"/>
          <w:sz w:val="22"/>
          <w:szCs w:val="22"/>
        </w:rPr>
      </w:pPr>
      <w:r w:rsidRPr="00F006D1">
        <w:rPr>
          <w:rFonts w:ascii="Trebuchet MS" w:hAnsi="Trebuchet MS"/>
          <w:sz w:val="22"/>
          <w:szCs w:val="22"/>
        </w:rPr>
        <w:t>The text for the course</w:t>
      </w:r>
      <w:r w:rsidR="003A3B6D" w:rsidRPr="00F006D1">
        <w:rPr>
          <w:rFonts w:ascii="Trebuchet MS" w:hAnsi="Trebuchet MS"/>
          <w:sz w:val="22"/>
          <w:szCs w:val="22"/>
        </w:rPr>
        <w:t xml:space="preserve"> is </w:t>
      </w:r>
      <w:r w:rsidR="00F545C2" w:rsidRPr="00F006D1">
        <w:rPr>
          <w:rFonts w:ascii="Trebuchet MS" w:hAnsi="Trebuchet MS"/>
          <w:sz w:val="22"/>
          <w:szCs w:val="22"/>
        </w:rPr>
        <w:t>Hill, R.W., Wy</w:t>
      </w:r>
      <w:r w:rsidR="003A3B6D" w:rsidRPr="00F006D1">
        <w:rPr>
          <w:rFonts w:ascii="Trebuchet MS" w:hAnsi="Trebuchet MS"/>
          <w:sz w:val="22"/>
          <w:szCs w:val="22"/>
        </w:rPr>
        <w:t>se, G.A., and Anderson, M. (2016</w:t>
      </w:r>
      <w:r w:rsidR="00F545C2" w:rsidRPr="00F006D1">
        <w:rPr>
          <w:rFonts w:ascii="Trebuchet MS" w:hAnsi="Trebuchet MS"/>
          <w:sz w:val="22"/>
          <w:szCs w:val="22"/>
        </w:rPr>
        <w:t xml:space="preserve">) </w:t>
      </w:r>
      <w:r w:rsidR="00F545C2" w:rsidRPr="00F006D1">
        <w:rPr>
          <w:rFonts w:ascii="Trebuchet MS" w:hAnsi="Trebuchet MS"/>
          <w:i/>
          <w:sz w:val="22"/>
          <w:szCs w:val="22"/>
        </w:rPr>
        <w:t xml:space="preserve">Animal Physiology. </w:t>
      </w:r>
      <w:r w:rsidR="003A3B6D" w:rsidRPr="00F006D1">
        <w:rPr>
          <w:rFonts w:ascii="Trebuchet MS" w:hAnsi="Trebuchet MS"/>
          <w:i/>
          <w:sz w:val="22"/>
          <w:szCs w:val="22"/>
        </w:rPr>
        <w:t>4</w:t>
      </w:r>
      <w:r w:rsidR="003A3B6D" w:rsidRPr="00F006D1">
        <w:rPr>
          <w:rFonts w:ascii="Trebuchet MS" w:hAnsi="Trebuchet MS"/>
          <w:i/>
          <w:sz w:val="22"/>
          <w:szCs w:val="22"/>
          <w:vertAlign w:val="superscript"/>
        </w:rPr>
        <w:t>th</w:t>
      </w:r>
      <w:r w:rsidR="003A3B6D" w:rsidRPr="00F006D1">
        <w:rPr>
          <w:rFonts w:ascii="Trebuchet MS" w:hAnsi="Trebuchet MS"/>
          <w:i/>
          <w:sz w:val="22"/>
          <w:szCs w:val="22"/>
        </w:rPr>
        <w:t xml:space="preserve"> </w:t>
      </w:r>
      <w:r w:rsidR="00F545C2" w:rsidRPr="00F006D1">
        <w:rPr>
          <w:rFonts w:ascii="Trebuchet MS" w:hAnsi="Trebuchet MS"/>
          <w:i/>
          <w:sz w:val="22"/>
          <w:szCs w:val="22"/>
        </w:rPr>
        <w:t xml:space="preserve">Ed. </w:t>
      </w:r>
      <w:r w:rsidR="00F545C2" w:rsidRPr="00F006D1">
        <w:rPr>
          <w:rFonts w:ascii="Trebuchet MS" w:hAnsi="Trebuchet MS"/>
          <w:sz w:val="22"/>
          <w:szCs w:val="22"/>
        </w:rPr>
        <w:t>Sinauer Associates, Inc., Sunderland, MA</w:t>
      </w:r>
      <w:r w:rsidRPr="00F006D1">
        <w:rPr>
          <w:rFonts w:ascii="Trebuchet MS" w:hAnsi="Trebuchet MS"/>
          <w:sz w:val="22"/>
          <w:szCs w:val="22"/>
        </w:rPr>
        <w:t xml:space="preserve">. </w:t>
      </w:r>
      <w:r w:rsidR="00F545C2" w:rsidRPr="00F006D1">
        <w:rPr>
          <w:rFonts w:ascii="Trebuchet MS" w:hAnsi="Trebuchet MS"/>
          <w:sz w:val="22"/>
          <w:szCs w:val="22"/>
        </w:rPr>
        <w:t xml:space="preserve"> The coverage in the text is up to date and complete and we hope that you will enjoy reading it.  We have included general reading assignments in the weekly topic list above and will provide more detailed reading assignments each class meeting as we progress through the course.  </w:t>
      </w:r>
      <w:r w:rsidRPr="00F006D1">
        <w:rPr>
          <w:rFonts w:ascii="Trebuchet MS" w:hAnsi="Trebuchet MS"/>
          <w:sz w:val="22"/>
          <w:szCs w:val="22"/>
        </w:rPr>
        <w:t xml:space="preserve">If you are accustomed to not doing the reading and relying on lecture only, please break the habit!  We have found that students do much better in the course if they complete </w:t>
      </w:r>
      <w:r w:rsidR="004F6E53" w:rsidRPr="00F006D1">
        <w:rPr>
          <w:rFonts w:ascii="Trebuchet MS" w:hAnsi="Trebuchet MS"/>
          <w:sz w:val="22"/>
          <w:szCs w:val="22"/>
        </w:rPr>
        <w:t xml:space="preserve">the </w:t>
      </w:r>
      <w:r w:rsidRPr="00F006D1">
        <w:rPr>
          <w:rFonts w:ascii="Trebuchet MS" w:hAnsi="Trebuchet MS"/>
          <w:sz w:val="22"/>
          <w:szCs w:val="22"/>
        </w:rPr>
        <w:t xml:space="preserve">readings before class.  Such an approach allows you to get </w:t>
      </w:r>
      <w:r w:rsidR="00D83B30" w:rsidRPr="00F006D1">
        <w:rPr>
          <w:rFonts w:ascii="Trebuchet MS" w:hAnsi="Trebuchet MS"/>
          <w:sz w:val="22"/>
          <w:szCs w:val="22"/>
        </w:rPr>
        <w:t>significantly</w:t>
      </w:r>
      <w:r w:rsidRPr="00F006D1">
        <w:rPr>
          <w:rFonts w:ascii="Trebuchet MS" w:hAnsi="Trebuchet MS"/>
          <w:sz w:val="22"/>
          <w:szCs w:val="22"/>
        </w:rPr>
        <w:t xml:space="preserve"> more out of each lecture.  In addition, the pace of the lectures is fast and it will be difficult to keep up if you have not already studied the text.  </w:t>
      </w:r>
      <w:r w:rsidR="00F545C2" w:rsidRPr="00F006D1">
        <w:rPr>
          <w:rFonts w:ascii="Trebuchet MS" w:hAnsi="Trebuchet MS"/>
          <w:sz w:val="22"/>
          <w:szCs w:val="22"/>
        </w:rPr>
        <w:t xml:space="preserve">If you are interested in additional information on a </w:t>
      </w:r>
      <w:r w:rsidR="003A3B6D" w:rsidRPr="00F006D1">
        <w:rPr>
          <w:rFonts w:ascii="Trebuchet MS" w:hAnsi="Trebuchet MS"/>
          <w:sz w:val="22"/>
          <w:szCs w:val="22"/>
        </w:rPr>
        <w:t xml:space="preserve">given </w:t>
      </w:r>
      <w:r w:rsidR="00F545C2" w:rsidRPr="00F006D1">
        <w:rPr>
          <w:rFonts w:ascii="Trebuchet MS" w:hAnsi="Trebuchet MS"/>
          <w:sz w:val="22"/>
          <w:szCs w:val="22"/>
        </w:rPr>
        <w:t xml:space="preserve">topic </w:t>
      </w:r>
      <w:r w:rsidR="00DF3D87" w:rsidRPr="00F006D1">
        <w:rPr>
          <w:rFonts w:ascii="Trebuchet MS" w:hAnsi="Trebuchet MS"/>
          <w:sz w:val="22"/>
          <w:szCs w:val="22"/>
        </w:rPr>
        <w:t xml:space="preserve">please </w:t>
      </w:r>
      <w:r w:rsidR="003A3B6D" w:rsidRPr="00F006D1">
        <w:rPr>
          <w:rFonts w:ascii="Trebuchet MS" w:hAnsi="Trebuchet MS"/>
          <w:sz w:val="22"/>
          <w:szCs w:val="22"/>
        </w:rPr>
        <w:t>see us as there are some wonderful readings we can recommend for more in depth coverage of many of the topics.</w:t>
      </w:r>
    </w:p>
    <w:p w:rsidR="008B22AC" w:rsidRPr="00F006D1" w:rsidRDefault="008B22AC" w:rsidP="00E6607B">
      <w:pPr>
        <w:outlineLvl w:val="0"/>
        <w:rPr>
          <w:rFonts w:ascii="Trebuchet MS" w:hAnsi="Trebuchet MS"/>
          <w:sz w:val="22"/>
          <w:szCs w:val="22"/>
        </w:rPr>
      </w:pPr>
    </w:p>
    <w:p w:rsidR="00DF3D87" w:rsidRPr="00F006D1" w:rsidRDefault="00DF3D87" w:rsidP="00E6607B">
      <w:pPr>
        <w:pStyle w:val="BodyTextIndent2"/>
        <w:ind w:left="288" w:hanging="288"/>
        <w:rPr>
          <w:rFonts w:ascii="Trebuchet MS" w:hAnsi="Trebuchet MS"/>
          <w:b/>
          <w:i/>
          <w:sz w:val="22"/>
          <w:szCs w:val="22"/>
        </w:rPr>
      </w:pPr>
      <w:r w:rsidRPr="00F006D1">
        <w:rPr>
          <w:rFonts w:ascii="Trebuchet MS" w:hAnsi="Trebuchet MS"/>
          <w:b/>
          <w:i/>
          <w:sz w:val="22"/>
          <w:szCs w:val="22"/>
        </w:rPr>
        <w:t>Exams and Grading:</w:t>
      </w:r>
    </w:p>
    <w:p w:rsidR="00DF3D87" w:rsidRPr="00F006D1" w:rsidRDefault="00DF3D87" w:rsidP="00E6607B">
      <w:pPr>
        <w:pStyle w:val="BodyTextIndent2"/>
        <w:ind w:left="288" w:hanging="288"/>
        <w:rPr>
          <w:rFonts w:ascii="Trebuchet MS" w:hAnsi="Trebuchet MS"/>
          <w:sz w:val="22"/>
          <w:szCs w:val="22"/>
        </w:rPr>
      </w:pPr>
    </w:p>
    <w:p w:rsidR="00DF3D87" w:rsidRPr="00F006D1" w:rsidRDefault="00DF3D87" w:rsidP="00DF3D87">
      <w:pPr>
        <w:pStyle w:val="BodyTextIndent2"/>
        <w:ind w:left="0" w:firstLine="0"/>
        <w:rPr>
          <w:rFonts w:ascii="Trebuchet MS" w:hAnsi="Trebuchet MS"/>
          <w:sz w:val="22"/>
          <w:szCs w:val="22"/>
        </w:rPr>
      </w:pPr>
      <w:r w:rsidRPr="00F006D1">
        <w:rPr>
          <w:rFonts w:ascii="Trebuchet MS" w:hAnsi="Trebuchet MS"/>
          <w:sz w:val="22"/>
          <w:szCs w:val="22"/>
        </w:rPr>
        <w:t xml:space="preserve">The exam dates, including the final, are included on the schedule above.  The first exam will cover the first 1/3 of the course and will count for 30% of the course grade.  The second exam will cover the second 1/3 of the course and will also count for 30% of the course grade.  The final will count 40% of the course grade.  One half of the final will cover the final 1/3 of the course and the other half of the final will be cumulative.  The weighting is designed to prevent any single exam, especially the final, from carrying too much weight since anyone can have a bad day, </w:t>
      </w:r>
      <w:r w:rsidR="003B7945" w:rsidRPr="00F006D1">
        <w:rPr>
          <w:rFonts w:ascii="Trebuchet MS" w:hAnsi="Trebuchet MS"/>
          <w:sz w:val="22"/>
          <w:szCs w:val="22"/>
        </w:rPr>
        <w:t>particularly</w:t>
      </w:r>
      <w:r w:rsidRPr="00F006D1">
        <w:rPr>
          <w:rFonts w:ascii="Trebuchet MS" w:hAnsi="Trebuchet MS"/>
          <w:sz w:val="22"/>
          <w:szCs w:val="22"/>
        </w:rPr>
        <w:t xml:space="preserve"> during the crowded final exam period</w:t>
      </w:r>
      <w:r w:rsidR="003B7945" w:rsidRPr="00F006D1">
        <w:rPr>
          <w:rFonts w:ascii="Trebuchet MS" w:hAnsi="Trebuchet MS"/>
          <w:sz w:val="22"/>
          <w:szCs w:val="22"/>
        </w:rPr>
        <w:t xml:space="preserve">. </w:t>
      </w:r>
    </w:p>
    <w:p w:rsidR="003B7945" w:rsidRPr="00F006D1" w:rsidRDefault="003B7945" w:rsidP="00DF3D87">
      <w:pPr>
        <w:pStyle w:val="BodyTextIndent2"/>
        <w:ind w:left="0" w:firstLine="0"/>
        <w:rPr>
          <w:rFonts w:ascii="Trebuchet MS" w:hAnsi="Trebuchet MS"/>
          <w:sz w:val="22"/>
          <w:szCs w:val="22"/>
        </w:rPr>
      </w:pPr>
    </w:p>
    <w:p w:rsidR="003B7945" w:rsidRPr="00F006D1" w:rsidRDefault="003B7945" w:rsidP="00DF3D87">
      <w:pPr>
        <w:pStyle w:val="BodyTextIndent2"/>
        <w:ind w:left="0" w:firstLine="0"/>
        <w:rPr>
          <w:rFonts w:ascii="Trebuchet MS" w:hAnsi="Trebuchet MS"/>
          <w:sz w:val="22"/>
          <w:szCs w:val="22"/>
        </w:rPr>
      </w:pPr>
      <w:r w:rsidRPr="00F006D1">
        <w:rPr>
          <w:rFonts w:ascii="Trebuchet MS" w:hAnsi="Trebuchet MS"/>
          <w:sz w:val="22"/>
          <w:szCs w:val="22"/>
        </w:rPr>
        <w:t>The exams will be short answer, fill in the blank, short problems and multiple choice.  They are designed to explore the depth of your understanding of the material and require that you do more than simply memorize.  To excel, you must master the material and in many cases be able to use the information in a new context</w:t>
      </w:r>
      <w:r w:rsidR="004E4C5A" w:rsidRPr="00F006D1">
        <w:rPr>
          <w:rFonts w:ascii="Trebuchet MS" w:hAnsi="Trebuchet MS"/>
          <w:sz w:val="22"/>
          <w:szCs w:val="22"/>
        </w:rPr>
        <w:t>.</w:t>
      </w:r>
      <w:r w:rsidR="00026BA6">
        <w:rPr>
          <w:rFonts w:ascii="Trebuchet MS" w:hAnsi="Trebuchet MS"/>
          <w:sz w:val="22"/>
          <w:szCs w:val="22"/>
        </w:rPr>
        <w:t xml:space="preserve"> We strongly encourage you to study in groups and discuss the material instead of working alone or merely quizzing one another.</w:t>
      </w:r>
      <w:r w:rsidR="004E4C5A" w:rsidRPr="00F006D1">
        <w:rPr>
          <w:rFonts w:ascii="Trebuchet MS" w:hAnsi="Trebuchet MS"/>
          <w:sz w:val="22"/>
          <w:szCs w:val="22"/>
        </w:rPr>
        <w:t xml:space="preserve">  </w:t>
      </w:r>
      <w:r w:rsidRPr="00F006D1">
        <w:rPr>
          <w:rFonts w:ascii="Trebuchet MS" w:hAnsi="Trebuchet MS"/>
          <w:b/>
          <w:sz w:val="22"/>
          <w:szCs w:val="22"/>
        </w:rPr>
        <w:t>We do not schedule make-up exams</w:t>
      </w:r>
      <w:r w:rsidRPr="00F006D1">
        <w:rPr>
          <w:rFonts w:ascii="Trebuchet MS" w:hAnsi="Trebuchet MS"/>
          <w:sz w:val="22"/>
          <w:szCs w:val="22"/>
        </w:rPr>
        <w:t>.</w:t>
      </w:r>
    </w:p>
    <w:p w:rsidR="00E6607B" w:rsidRPr="00F006D1" w:rsidRDefault="00E6607B" w:rsidP="00E6607B">
      <w:pPr>
        <w:pStyle w:val="BodyTextIndent2"/>
        <w:ind w:left="288" w:hanging="288"/>
        <w:rPr>
          <w:sz w:val="22"/>
          <w:szCs w:val="22"/>
        </w:rPr>
      </w:pPr>
    </w:p>
    <w:p w:rsidR="003B7945" w:rsidRPr="00F006D1" w:rsidRDefault="003B7945" w:rsidP="00E6607B">
      <w:pPr>
        <w:pStyle w:val="BodyTextIndent2"/>
        <w:ind w:left="288" w:hanging="288"/>
        <w:rPr>
          <w:rFonts w:ascii="Trebuchet MS" w:hAnsi="Trebuchet MS"/>
          <w:b/>
          <w:i/>
          <w:sz w:val="22"/>
          <w:szCs w:val="22"/>
        </w:rPr>
      </w:pPr>
      <w:r w:rsidRPr="00F006D1">
        <w:rPr>
          <w:rFonts w:ascii="Trebuchet MS" w:hAnsi="Trebuchet MS"/>
          <w:b/>
          <w:i/>
          <w:sz w:val="22"/>
          <w:szCs w:val="22"/>
        </w:rPr>
        <w:t>Honor Code:</w:t>
      </w:r>
    </w:p>
    <w:p w:rsidR="003B7945" w:rsidRPr="00F006D1" w:rsidRDefault="003B7945" w:rsidP="00E6607B">
      <w:pPr>
        <w:pStyle w:val="BodyTextIndent2"/>
        <w:ind w:left="288" w:hanging="288"/>
        <w:rPr>
          <w:rFonts w:ascii="Trebuchet MS" w:hAnsi="Trebuchet MS"/>
          <w:sz w:val="22"/>
          <w:szCs w:val="22"/>
        </w:rPr>
      </w:pPr>
    </w:p>
    <w:p w:rsidR="003B7945" w:rsidRPr="00F006D1" w:rsidRDefault="003B7945" w:rsidP="003B7945">
      <w:pPr>
        <w:pStyle w:val="BodyTextIndent2"/>
        <w:ind w:left="0" w:firstLine="0"/>
        <w:rPr>
          <w:rFonts w:ascii="Trebuchet MS" w:hAnsi="Trebuchet MS"/>
          <w:sz w:val="22"/>
          <w:szCs w:val="22"/>
        </w:rPr>
      </w:pPr>
      <w:r w:rsidRPr="00F006D1">
        <w:rPr>
          <w:rFonts w:ascii="Trebuchet MS" w:hAnsi="Trebuchet MS"/>
          <w:sz w:val="22"/>
          <w:szCs w:val="22"/>
        </w:rPr>
        <w:t>The Chancellor requires that you read the statement of the Honor Code</w:t>
      </w:r>
      <w:r w:rsidR="00D02655" w:rsidRPr="00F006D1">
        <w:rPr>
          <w:rFonts w:ascii="Trebuchet MS" w:hAnsi="Trebuchet MS"/>
          <w:sz w:val="22"/>
          <w:szCs w:val="22"/>
        </w:rPr>
        <w:t xml:space="preserve"> </w:t>
      </w:r>
      <w:r w:rsidR="008C1CCF" w:rsidRPr="00F006D1">
        <w:rPr>
          <w:rFonts w:ascii="Trebuchet MS" w:hAnsi="Trebuchet MS"/>
          <w:sz w:val="22"/>
          <w:szCs w:val="22"/>
        </w:rPr>
        <w:t>below</w:t>
      </w:r>
      <w:r w:rsidRPr="00F006D1">
        <w:rPr>
          <w:rFonts w:ascii="Trebuchet MS" w:hAnsi="Trebuchet MS"/>
          <w:sz w:val="22"/>
          <w:szCs w:val="22"/>
        </w:rPr>
        <w:t xml:space="preserve">.  In a perfect world, this is all that should be required.  This is, alas, not a perfect world.  We want to mention that after we complete the grading of the exams, we will pull a number of them at random and photocopy them.  We thus will have a record of what was originally on the exam for comparison if it is handed back for </w:t>
      </w:r>
      <w:r w:rsidR="004F6E53" w:rsidRPr="00F006D1">
        <w:rPr>
          <w:rFonts w:ascii="Trebuchet MS" w:hAnsi="Trebuchet MS"/>
          <w:sz w:val="22"/>
          <w:szCs w:val="22"/>
        </w:rPr>
        <w:t>regra</w:t>
      </w:r>
      <w:r w:rsidRPr="00F006D1">
        <w:rPr>
          <w:rFonts w:ascii="Trebuchet MS" w:hAnsi="Trebuchet MS"/>
          <w:sz w:val="22"/>
          <w:szCs w:val="22"/>
        </w:rPr>
        <w:t>ding.  We apologize if this seems mistrustful.  We are confide</w:t>
      </w:r>
      <w:r w:rsidR="00C27743" w:rsidRPr="00F006D1">
        <w:rPr>
          <w:rFonts w:ascii="Trebuchet MS" w:hAnsi="Trebuchet MS"/>
          <w:sz w:val="22"/>
          <w:szCs w:val="22"/>
        </w:rPr>
        <w:t xml:space="preserve">nt that the vast majority of students </w:t>
      </w:r>
      <w:r w:rsidR="00C27743" w:rsidRPr="00F006D1">
        <w:rPr>
          <w:rFonts w:ascii="Trebuchet MS" w:hAnsi="Trebuchet MS"/>
          <w:sz w:val="22"/>
          <w:szCs w:val="22"/>
        </w:rPr>
        <w:lastRenderedPageBreak/>
        <w:t>are honest</w:t>
      </w:r>
      <w:r w:rsidRPr="00F006D1">
        <w:rPr>
          <w:rFonts w:ascii="Trebuchet MS" w:hAnsi="Trebuchet MS"/>
          <w:sz w:val="22"/>
          <w:szCs w:val="22"/>
        </w:rPr>
        <w:t xml:space="preserve">, but </w:t>
      </w:r>
      <w:r w:rsidR="00C27743" w:rsidRPr="00F006D1">
        <w:rPr>
          <w:rFonts w:ascii="Trebuchet MS" w:hAnsi="Trebuchet MS"/>
          <w:sz w:val="22"/>
          <w:szCs w:val="22"/>
        </w:rPr>
        <w:t xml:space="preserve">we </w:t>
      </w:r>
      <w:r w:rsidRPr="00F006D1">
        <w:rPr>
          <w:rFonts w:ascii="Trebuchet MS" w:hAnsi="Trebuchet MS"/>
          <w:sz w:val="22"/>
          <w:szCs w:val="22"/>
        </w:rPr>
        <w:t>have been forced into this policy by several unpleasant Hon</w:t>
      </w:r>
      <w:r w:rsidR="008B22AC" w:rsidRPr="00F006D1">
        <w:rPr>
          <w:rFonts w:ascii="Trebuchet MS" w:hAnsi="Trebuchet MS"/>
          <w:sz w:val="22"/>
          <w:szCs w:val="22"/>
        </w:rPr>
        <w:t>or Code violations in the past.</w:t>
      </w:r>
    </w:p>
    <w:p w:rsidR="008B22AC" w:rsidRPr="00F006D1" w:rsidRDefault="008B22AC" w:rsidP="003B7945">
      <w:pPr>
        <w:pStyle w:val="BodyTextIndent2"/>
        <w:ind w:left="0" w:firstLine="0"/>
        <w:rPr>
          <w:rFonts w:ascii="Trebuchet MS" w:hAnsi="Trebuchet MS"/>
          <w:sz w:val="22"/>
          <w:szCs w:val="22"/>
        </w:rPr>
      </w:pPr>
    </w:p>
    <w:p w:rsidR="008B22AC" w:rsidRPr="00F006D1" w:rsidRDefault="008B22AC" w:rsidP="00E6607B">
      <w:pPr>
        <w:pStyle w:val="BodyTextIndent2"/>
        <w:ind w:left="0" w:firstLine="0"/>
        <w:rPr>
          <w:rFonts w:ascii="Trebuchet MS" w:hAnsi="Trebuchet MS"/>
          <w:b/>
          <w:i/>
          <w:sz w:val="22"/>
          <w:szCs w:val="22"/>
        </w:rPr>
      </w:pPr>
      <w:r w:rsidRPr="00F006D1">
        <w:rPr>
          <w:rFonts w:ascii="Trebuchet MS" w:hAnsi="Trebuchet MS"/>
          <w:b/>
          <w:i/>
          <w:sz w:val="22"/>
          <w:szCs w:val="22"/>
        </w:rPr>
        <w:t>Lecture and Office Hours:</w:t>
      </w:r>
    </w:p>
    <w:p w:rsidR="008B22AC" w:rsidRPr="00F006D1" w:rsidRDefault="008B22AC" w:rsidP="00E6607B">
      <w:pPr>
        <w:pStyle w:val="BodyTextIndent2"/>
        <w:ind w:left="0" w:firstLine="0"/>
        <w:rPr>
          <w:rFonts w:ascii="Trebuchet MS" w:hAnsi="Trebuchet MS"/>
          <w:sz w:val="22"/>
          <w:szCs w:val="22"/>
        </w:rPr>
      </w:pPr>
    </w:p>
    <w:p w:rsidR="00E6607B" w:rsidRPr="00F006D1" w:rsidRDefault="008B22AC" w:rsidP="008B22AC">
      <w:pPr>
        <w:pStyle w:val="BodyTextIndent2"/>
        <w:ind w:left="0" w:firstLine="0"/>
        <w:rPr>
          <w:rFonts w:ascii="Trebuchet MS" w:hAnsi="Trebuchet MS"/>
          <w:sz w:val="22"/>
          <w:szCs w:val="22"/>
        </w:rPr>
      </w:pPr>
      <w:r w:rsidRPr="00F006D1">
        <w:rPr>
          <w:rFonts w:ascii="Trebuchet MS" w:hAnsi="Trebuchet MS"/>
          <w:sz w:val="22"/>
          <w:szCs w:val="22"/>
        </w:rPr>
        <w:t xml:space="preserve">Office hours are listed above.  If you have a class conflict with those times please contact us by email and we will set an appointment.  The lectures will start promptly at 11:00.  It would be helpful if you could be on time since it is disruptive of your colleagues if you arrive late.  In return, we will be prompt about finishing up </w:t>
      </w:r>
      <w:r w:rsidR="00C27743" w:rsidRPr="00F006D1">
        <w:rPr>
          <w:rFonts w:ascii="Trebuchet MS" w:hAnsi="Trebuchet MS"/>
          <w:sz w:val="22"/>
          <w:szCs w:val="22"/>
        </w:rPr>
        <w:t xml:space="preserve">lectures </w:t>
      </w:r>
      <w:r w:rsidRPr="00F006D1">
        <w:rPr>
          <w:rFonts w:ascii="Trebuchet MS" w:hAnsi="Trebuchet MS"/>
          <w:sz w:val="22"/>
          <w:szCs w:val="22"/>
        </w:rPr>
        <w:t xml:space="preserve">on time and will avoid running over.  We have found that students who perform best in this course are those who do not miss class.  If you absolutely cannot attend class due to an emergency, please make certain that you get the notes from someone immediately so that you can work through the material in association with the </w:t>
      </w:r>
      <w:r w:rsidR="00C27743" w:rsidRPr="00F006D1">
        <w:rPr>
          <w:rFonts w:ascii="Trebuchet MS" w:hAnsi="Trebuchet MS"/>
          <w:sz w:val="22"/>
          <w:szCs w:val="22"/>
        </w:rPr>
        <w:t>text</w:t>
      </w:r>
      <w:r w:rsidRPr="00F006D1">
        <w:rPr>
          <w:rFonts w:ascii="Trebuchet MS" w:hAnsi="Trebuchet MS"/>
          <w:sz w:val="22"/>
          <w:szCs w:val="22"/>
        </w:rPr>
        <w:t xml:space="preserve">book.  We recommend that you introduce yourself to several </w:t>
      </w:r>
      <w:r w:rsidR="00C27743" w:rsidRPr="00F006D1">
        <w:rPr>
          <w:rFonts w:ascii="Trebuchet MS" w:hAnsi="Trebuchet MS"/>
          <w:sz w:val="22"/>
          <w:szCs w:val="22"/>
        </w:rPr>
        <w:t>colleague</w:t>
      </w:r>
      <w:r w:rsidRPr="00F006D1">
        <w:rPr>
          <w:rFonts w:ascii="Trebuchet MS" w:hAnsi="Trebuchet MS"/>
          <w:sz w:val="22"/>
          <w:szCs w:val="22"/>
        </w:rPr>
        <w:t>s in the class and exchange phone numbers and email addresses.  This will allow you to confirm that they will be in a particular class if you are unable to attend and can thus be assured of getting the notes from them.</w:t>
      </w:r>
    </w:p>
    <w:p w:rsidR="008B22AC" w:rsidRPr="00F006D1" w:rsidRDefault="008B22AC" w:rsidP="008B22AC">
      <w:pPr>
        <w:pStyle w:val="BodyTextIndent2"/>
        <w:ind w:left="0" w:firstLine="0"/>
        <w:rPr>
          <w:rFonts w:ascii="Trebuchet MS" w:hAnsi="Trebuchet MS"/>
          <w:sz w:val="22"/>
          <w:szCs w:val="22"/>
        </w:rPr>
      </w:pPr>
    </w:p>
    <w:p w:rsidR="008B22AC" w:rsidRPr="00F006D1" w:rsidRDefault="008B22AC" w:rsidP="008B22AC">
      <w:pPr>
        <w:pStyle w:val="BodyTextIndent2"/>
        <w:ind w:left="0" w:firstLine="0"/>
        <w:rPr>
          <w:rFonts w:ascii="Trebuchet MS" w:hAnsi="Trebuchet MS"/>
          <w:sz w:val="22"/>
          <w:szCs w:val="22"/>
        </w:rPr>
      </w:pPr>
      <w:r w:rsidRPr="00F006D1">
        <w:rPr>
          <w:rFonts w:ascii="Trebuchet MS" w:hAnsi="Trebuchet MS"/>
          <w:sz w:val="22"/>
          <w:szCs w:val="22"/>
        </w:rPr>
        <w:t xml:space="preserve">As an aid to following our lectures we will put an outline on the board </w:t>
      </w:r>
      <w:r w:rsidR="0053503A">
        <w:rPr>
          <w:rFonts w:ascii="Trebuchet MS" w:hAnsi="Trebuchet MS"/>
          <w:sz w:val="22"/>
          <w:szCs w:val="22"/>
        </w:rPr>
        <w:t>or projection screen</w:t>
      </w:r>
      <w:r w:rsidR="00026BA6">
        <w:rPr>
          <w:rFonts w:ascii="Trebuchet MS" w:hAnsi="Trebuchet MS"/>
          <w:sz w:val="22"/>
          <w:szCs w:val="22"/>
        </w:rPr>
        <w:t>s</w:t>
      </w:r>
      <w:r w:rsidR="0053503A">
        <w:rPr>
          <w:rFonts w:ascii="Trebuchet MS" w:hAnsi="Trebuchet MS"/>
          <w:sz w:val="22"/>
          <w:szCs w:val="22"/>
        </w:rPr>
        <w:t xml:space="preserve"> </w:t>
      </w:r>
      <w:r w:rsidRPr="00F006D1">
        <w:rPr>
          <w:rFonts w:ascii="Trebuchet MS" w:hAnsi="Trebuchet MS"/>
          <w:sz w:val="22"/>
          <w:szCs w:val="22"/>
        </w:rPr>
        <w:t xml:space="preserve">at the beginning of class.  We hope that this will help you to </w:t>
      </w:r>
      <w:r w:rsidR="00C27743" w:rsidRPr="00F006D1">
        <w:rPr>
          <w:rFonts w:ascii="Trebuchet MS" w:hAnsi="Trebuchet MS"/>
          <w:sz w:val="22"/>
          <w:szCs w:val="22"/>
        </w:rPr>
        <w:t xml:space="preserve">follow the lectures and to </w:t>
      </w:r>
      <w:r w:rsidRPr="00F006D1">
        <w:rPr>
          <w:rFonts w:ascii="Trebuchet MS" w:hAnsi="Trebuchet MS"/>
          <w:sz w:val="22"/>
          <w:szCs w:val="22"/>
        </w:rPr>
        <w:t>see the</w:t>
      </w:r>
      <w:r w:rsidR="00C27743" w:rsidRPr="00F006D1">
        <w:rPr>
          <w:rFonts w:ascii="Trebuchet MS" w:hAnsi="Trebuchet MS"/>
          <w:sz w:val="22"/>
          <w:szCs w:val="22"/>
        </w:rPr>
        <w:t>ir</w:t>
      </w:r>
      <w:r w:rsidRPr="00F006D1">
        <w:rPr>
          <w:rFonts w:ascii="Trebuchet MS" w:hAnsi="Trebuchet MS"/>
          <w:sz w:val="22"/>
          <w:szCs w:val="22"/>
        </w:rPr>
        <w:t xml:space="preserve"> overall structure and </w:t>
      </w:r>
      <w:r w:rsidR="00C27743" w:rsidRPr="00F006D1">
        <w:rPr>
          <w:rFonts w:ascii="Trebuchet MS" w:hAnsi="Trebuchet MS"/>
          <w:sz w:val="22"/>
          <w:szCs w:val="22"/>
        </w:rPr>
        <w:t>goals</w:t>
      </w:r>
      <w:r w:rsidRPr="00F006D1">
        <w:rPr>
          <w:rFonts w:ascii="Trebuchet MS" w:hAnsi="Trebuchet MS"/>
          <w:sz w:val="22"/>
          <w:szCs w:val="22"/>
        </w:rPr>
        <w:t>.</w:t>
      </w:r>
    </w:p>
    <w:p w:rsidR="00AF5968" w:rsidRPr="00F006D1" w:rsidRDefault="00AF5968">
      <w:pPr>
        <w:rPr>
          <w:rFonts w:ascii="Trebuchet MS" w:hAnsi="Trebuchet MS"/>
          <w:sz w:val="22"/>
          <w:szCs w:val="22"/>
        </w:rPr>
      </w:pPr>
    </w:p>
    <w:p w:rsidR="00E223F9" w:rsidRPr="00F006D1" w:rsidRDefault="00E223F9">
      <w:pPr>
        <w:rPr>
          <w:rFonts w:ascii="Trebuchet MS" w:hAnsi="Trebuchet MS"/>
          <w:b/>
          <w:i/>
          <w:sz w:val="22"/>
          <w:szCs w:val="22"/>
        </w:rPr>
      </w:pPr>
      <w:r w:rsidRPr="00F006D1">
        <w:rPr>
          <w:rFonts w:ascii="Trebuchet MS" w:hAnsi="Trebuchet MS"/>
          <w:b/>
          <w:i/>
          <w:sz w:val="22"/>
          <w:szCs w:val="22"/>
        </w:rPr>
        <w:t>Statement of Diversity:</w:t>
      </w:r>
    </w:p>
    <w:p w:rsidR="00E223F9" w:rsidRPr="00F006D1" w:rsidRDefault="00E223F9">
      <w:pPr>
        <w:rPr>
          <w:rFonts w:ascii="Trebuchet MS" w:hAnsi="Trebuchet MS"/>
          <w:sz w:val="22"/>
          <w:szCs w:val="22"/>
        </w:rPr>
      </w:pPr>
    </w:p>
    <w:p w:rsidR="00E223F9" w:rsidRPr="00F006D1" w:rsidRDefault="00E223F9" w:rsidP="00E223F9">
      <w:pPr>
        <w:rPr>
          <w:rFonts w:ascii="Trebuchet MS" w:hAnsi="Trebuchet MS"/>
          <w:sz w:val="22"/>
          <w:szCs w:val="22"/>
        </w:rPr>
      </w:pPr>
      <w:r w:rsidRPr="00F006D1">
        <w:rPr>
          <w:rFonts w:ascii="Trebuchet MS" w:hAnsi="Trebuchet MS"/>
          <w:sz w:val="22"/>
          <w:szCs w:val="22"/>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rsidR="00E223F9" w:rsidRPr="00F006D1" w:rsidRDefault="00E223F9">
      <w:pPr>
        <w:rPr>
          <w:rFonts w:ascii="Trebuchet MS" w:hAnsi="Trebuchet MS"/>
          <w:sz w:val="22"/>
          <w:szCs w:val="22"/>
        </w:rPr>
      </w:pPr>
    </w:p>
    <w:p w:rsidR="00E223F9" w:rsidRPr="00F006D1" w:rsidRDefault="00E223F9">
      <w:pPr>
        <w:rPr>
          <w:rFonts w:ascii="Trebuchet MS" w:hAnsi="Trebuchet MS"/>
          <w:sz w:val="22"/>
          <w:szCs w:val="22"/>
        </w:rPr>
      </w:pPr>
    </w:p>
    <w:p w:rsidR="0009660D" w:rsidRPr="006C4A04" w:rsidRDefault="0009660D" w:rsidP="0009660D">
      <w:pPr>
        <w:pStyle w:val="Title"/>
        <w:outlineLvl w:val="0"/>
        <w:rPr>
          <w:rFonts w:ascii="Trebuchet MS" w:hAnsi="Trebuchet MS"/>
          <w:b/>
          <w:sz w:val="28"/>
        </w:rPr>
      </w:pPr>
      <w:r w:rsidRPr="006C4A04">
        <w:rPr>
          <w:rFonts w:ascii="Trebuchet MS" w:hAnsi="Trebuchet MS"/>
          <w:b/>
          <w:sz w:val="28"/>
        </w:rPr>
        <w:t>BIOLOGY 451 – COMPARATIVE PHYSIOLOGY – HONOR CODE STATEMENT</w:t>
      </w:r>
    </w:p>
    <w:p w:rsidR="0009660D" w:rsidRDefault="0009660D" w:rsidP="0009660D">
      <w:pPr>
        <w:outlineLvl w:val="0"/>
        <w:rPr>
          <w:rFonts w:ascii="Trebuchet MS" w:hAnsi="Trebuchet MS"/>
          <w:sz w:val="24"/>
          <w:szCs w:val="24"/>
        </w:rPr>
      </w:pPr>
    </w:p>
    <w:p w:rsidR="0009660D" w:rsidRPr="00F006D1" w:rsidRDefault="0009660D" w:rsidP="0009660D">
      <w:pPr>
        <w:outlineLvl w:val="0"/>
        <w:rPr>
          <w:rFonts w:ascii="Trebuchet MS" w:hAnsi="Trebuchet MS"/>
          <w:sz w:val="22"/>
          <w:szCs w:val="22"/>
        </w:rPr>
      </w:pPr>
      <w:r w:rsidRPr="00F006D1">
        <w:rPr>
          <w:rFonts w:ascii="Trebuchet MS" w:hAnsi="Trebuchet MS"/>
          <w:sz w:val="22"/>
          <w:szCs w:val="22"/>
        </w:rPr>
        <w:t xml:space="preserve">The </w:t>
      </w:r>
      <w:r w:rsidRPr="00F006D1">
        <w:rPr>
          <w:rFonts w:ascii="Trebuchet MS" w:hAnsi="Trebuchet MS"/>
          <w:i/>
          <w:sz w:val="22"/>
          <w:szCs w:val="22"/>
        </w:rPr>
        <w:t>Instrument of Student Judicial Governance</w:t>
      </w:r>
      <w:r w:rsidRPr="00F006D1">
        <w:rPr>
          <w:rFonts w:ascii="Trebuchet MS" w:hAnsi="Trebuchet MS"/>
          <w:sz w:val="22"/>
          <w:szCs w:val="22"/>
        </w:rPr>
        <w:t xml:space="preserve"> was adopted in furtherance of the University’s shared commitment to the pursuit of truth, and the dissemination of knowledge to succeeding generations of citizens devoted to the high ideals of personal honor and respect for the rights of others. In order to achieve these goals and ideals, and to promote a community characterized by intellectual honesty, personal integrity, and mutual respect, students and faculty are encouraged to adhere to the following principles:</w:t>
      </w:r>
    </w:p>
    <w:p w:rsidR="0009660D" w:rsidRPr="00F006D1" w:rsidRDefault="0009660D" w:rsidP="0009660D">
      <w:pPr>
        <w:outlineLvl w:val="0"/>
        <w:rPr>
          <w:rFonts w:ascii="Trebuchet MS" w:hAnsi="Trebuchet MS"/>
          <w:sz w:val="22"/>
          <w:szCs w:val="22"/>
        </w:rPr>
      </w:pPr>
    </w:p>
    <w:p w:rsidR="0009660D" w:rsidRPr="00F006D1" w:rsidRDefault="0009660D" w:rsidP="0009660D">
      <w:pPr>
        <w:outlineLvl w:val="0"/>
        <w:rPr>
          <w:rFonts w:ascii="Trebuchet MS" w:hAnsi="Trebuchet MS"/>
          <w:sz w:val="22"/>
          <w:szCs w:val="22"/>
        </w:rPr>
      </w:pPr>
      <w:r w:rsidRPr="00F006D1">
        <w:rPr>
          <w:rFonts w:ascii="Trebuchet MS" w:hAnsi="Trebuchet MS"/>
          <w:sz w:val="22"/>
          <w:szCs w:val="22"/>
        </w:rPr>
        <w:t>All students are responsible for conducting themselves in a manner that helps enhance an environment of learning in which the rights, dignity, worth, and freedom each member of the academic community are respected.  In order to ensure effective functioning of an Honor System worthy of respect in this institution, students are expected to:</w:t>
      </w:r>
    </w:p>
    <w:p w:rsidR="0009660D" w:rsidRPr="00F006D1" w:rsidRDefault="0009660D" w:rsidP="0009660D">
      <w:pPr>
        <w:ind w:left="288"/>
        <w:outlineLvl w:val="0"/>
        <w:rPr>
          <w:rFonts w:ascii="Trebuchet MS" w:hAnsi="Trebuchet MS"/>
          <w:sz w:val="22"/>
          <w:szCs w:val="22"/>
        </w:rPr>
      </w:pPr>
    </w:p>
    <w:p w:rsidR="0009660D" w:rsidRPr="00F006D1" w:rsidRDefault="0009660D" w:rsidP="0009660D">
      <w:pPr>
        <w:numPr>
          <w:ilvl w:val="0"/>
          <w:numId w:val="1"/>
        </w:numPr>
        <w:ind w:left="288" w:firstLine="0"/>
        <w:outlineLvl w:val="0"/>
        <w:rPr>
          <w:rFonts w:ascii="Trebuchet MS" w:hAnsi="Trebuchet MS"/>
          <w:sz w:val="22"/>
          <w:szCs w:val="22"/>
        </w:rPr>
      </w:pPr>
      <w:r w:rsidRPr="00F006D1">
        <w:rPr>
          <w:rFonts w:ascii="Trebuchet MS" w:hAnsi="Trebuchet MS"/>
          <w:sz w:val="22"/>
          <w:szCs w:val="22"/>
        </w:rPr>
        <w:t>Conduct all academic work within the letter and spirit of the Honor Code, which prohibits the giving or receiving of unauthorized aid in all academic processes.</w:t>
      </w:r>
    </w:p>
    <w:p w:rsidR="0009660D" w:rsidRPr="00F006D1" w:rsidRDefault="0009660D" w:rsidP="0009660D">
      <w:pPr>
        <w:ind w:left="288"/>
        <w:outlineLvl w:val="0"/>
        <w:rPr>
          <w:rFonts w:ascii="Trebuchet MS" w:hAnsi="Trebuchet MS"/>
          <w:sz w:val="22"/>
          <w:szCs w:val="22"/>
        </w:rPr>
      </w:pPr>
    </w:p>
    <w:p w:rsidR="0009660D" w:rsidRPr="00F006D1" w:rsidRDefault="0009660D" w:rsidP="0009660D">
      <w:pPr>
        <w:numPr>
          <w:ilvl w:val="0"/>
          <w:numId w:val="1"/>
        </w:numPr>
        <w:ind w:left="288" w:firstLine="0"/>
        <w:outlineLvl w:val="0"/>
        <w:rPr>
          <w:rFonts w:ascii="Trebuchet MS" w:hAnsi="Trebuchet MS"/>
          <w:sz w:val="22"/>
          <w:szCs w:val="22"/>
        </w:rPr>
      </w:pPr>
      <w:r w:rsidRPr="00F006D1">
        <w:rPr>
          <w:rFonts w:ascii="Trebuchet MS" w:hAnsi="Trebuchet MS"/>
          <w:sz w:val="22"/>
          <w:szCs w:val="22"/>
        </w:rPr>
        <w:t>Consult with faculty and other sources to clarify the meaning of plagiarism; to learn the recognized techniques of proper attribution of sources used in the preparation of written work; and to identify allowable resource materials or aids to be used during examination or in completion of any graded work.</w:t>
      </w:r>
    </w:p>
    <w:p w:rsidR="0009660D" w:rsidRPr="00F006D1" w:rsidRDefault="0009660D" w:rsidP="0009660D">
      <w:pPr>
        <w:ind w:left="288"/>
        <w:outlineLvl w:val="0"/>
        <w:rPr>
          <w:rFonts w:ascii="Trebuchet MS" w:hAnsi="Trebuchet MS"/>
          <w:sz w:val="22"/>
          <w:szCs w:val="22"/>
        </w:rPr>
      </w:pPr>
    </w:p>
    <w:p w:rsidR="0009660D" w:rsidRPr="00F006D1" w:rsidRDefault="0009660D" w:rsidP="0009660D">
      <w:pPr>
        <w:numPr>
          <w:ilvl w:val="0"/>
          <w:numId w:val="1"/>
        </w:numPr>
        <w:ind w:left="288" w:firstLine="0"/>
        <w:outlineLvl w:val="0"/>
        <w:rPr>
          <w:rFonts w:ascii="Trebuchet MS" w:hAnsi="Trebuchet MS"/>
          <w:sz w:val="22"/>
          <w:szCs w:val="22"/>
        </w:rPr>
      </w:pPr>
      <w:r w:rsidRPr="00F006D1">
        <w:rPr>
          <w:rFonts w:ascii="Trebuchet MS" w:hAnsi="Trebuchet MS"/>
          <w:sz w:val="22"/>
          <w:szCs w:val="22"/>
        </w:rPr>
        <w:lastRenderedPageBreak/>
        <w:t>Sign a pledge on all graded academic work certifying that no unauthorized assistance has been received or given in the completion of the work.</w:t>
      </w:r>
    </w:p>
    <w:p w:rsidR="0009660D" w:rsidRPr="00F006D1" w:rsidRDefault="0009660D" w:rsidP="0009660D">
      <w:pPr>
        <w:ind w:left="288"/>
        <w:outlineLvl w:val="0"/>
        <w:rPr>
          <w:rFonts w:ascii="Trebuchet MS" w:hAnsi="Trebuchet MS"/>
          <w:sz w:val="22"/>
          <w:szCs w:val="22"/>
        </w:rPr>
      </w:pPr>
    </w:p>
    <w:p w:rsidR="0009660D" w:rsidRPr="00F006D1" w:rsidRDefault="0009660D" w:rsidP="0009660D">
      <w:pPr>
        <w:numPr>
          <w:ilvl w:val="0"/>
          <w:numId w:val="1"/>
        </w:numPr>
        <w:ind w:left="288" w:firstLine="0"/>
        <w:outlineLvl w:val="0"/>
        <w:rPr>
          <w:rFonts w:ascii="Trebuchet MS" w:hAnsi="Trebuchet MS"/>
          <w:sz w:val="22"/>
          <w:szCs w:val="22"/>
        </w:rPr>
      </w:pPr>
      <w:r w:rsidRPr="00F006D1">
        <w:rPr>
          <w:rFonts w:ascii="Trebuchet MS" w:hAnsi="Trebuchet MS"/>
          <w:sz w:val="22"/>
          <w:szCs w:val="22"/>
        </w:rPr>
        <w:t>Comply with faculty regulations designed to reduce the possibility of cheating</w:t>
      </w:r>
      <w:r w:rsidR="00D02655" w:rsidRPr="00F006D1">
        <w:rPr>
          <w:rFonts w:ascii="Trebuchet MS" w:hAnsi="Trebuchet MS"/>
          <w:sz w:val="22"/>
          <w:szCs w:val="22"/>
        </w:rPr>
        <w:t xml:space="preserve"> </w:t>
      </w:r>
      <w:r w:rsidRPr="00F006D1">
        <w:rPr>
          <w:rFonts w:ascii="Trebuchet MS" w:hAnsi="Trebuchet MS"/>
          <w:sz w:val="22"/>
          <w:szCs w:val="22"/>
        </w:rPr>
        <w:t>— such as removing unauthorized materials or aids from the room and protecting one’s own examination paper from the view of others.</w:t>
      </w:r>
    </w:p>
    <w:p w:rsidR="0009660D" w:rsidRPr="00F006D1" w:rsidRDefault="0009660D" w:rsidP="0009660D">
      <w:pPr>
        <w:ind w:left="288"/>
        <w:outlineLvl w:val="0"/>
        <w:rPr>
          <w:rFonts w:ascii="Trebuchet MS" w:hAnsi="Trebuchet MS"/>
          <w:sz w:val="22"/>
          <w:szCs w:val="22"/>
        </w:rPr>
      </w:pPr>
    </w:p>
    <w:p w:rsidR="0009660D" w:rsidRPr="00F006D1" w:rsidRDefault="0009660D" w:rsidP="0009660D">
      <w:pPr>
        <w:numPr>
          <w:ilvl w:val="0"/>
          <w:numId w:val="1"/>
        </w:numPr>
        <w:ind w:left="288" w:firstLine="0"/>
        <w:outlineLvl w:val="0"/>
        <w:rPr>
          <w:rFonts w:ascii="Trebuchet MS" w:hAnsi="Trebuchet MS"/>
          <w:sz w:val="22"/>
          <w:szCs w:val="22"/>
        </w:rPr>
      </w:pPr>
      <w:r w:rsidRPr="00F006D1">
        <w:rPr>
          <w:rFonts w:ascii="Trebuchet MS" w:hAnsi="Trebuchet MS"/>
          <w:sz w:val="22"/>
          <w:szCs w:val="22"/>
        </w:rPr>
        <w:t>Maintain the confidentiality of examinations by divulging no information concerning an examination, directly or indirectly, to another student yet to write that same examination.</w:t>
      </w:r>
    </w:p>
    <w:p w:rsidR="0009660D" w:rsidRPr="00F006D1" w:rsidRDefault="0009660D" w:rsidP="0009660D">
      <w:pPr>
        <w:ind w:left="288"/>
        <w:outlineLvl w:val="0"/>
        <w:rPr>
          <w:rFonts w:ascii="Trebuchet MS" w:hAnsi="Trebuchet MS"/>
          <w:sz w:val="22"/>
          <w:szCs w:val="22"/>
        </w:rPr>
      </w:pPr>
    </w:p>
    <w:p w:rsidR="0009660D" w:rsidRPr="00F006D1" w:rsidRDefault="0009660D" w:rsidP="0009660D">
      <w:pPr>
        <w:numPr>
          <w:ilvl w:val="0"/>
          <w:numId w:val="1"/>
        </w:numPr>
        <w:ind w:left="288" w:firstLine="0"/>
        <w:outlineLvl w:val="0"/>
        <w:rPr>
          <w:rFonts w:ascii="Trebuchet MS" w:hAnsi="Trebuchet MS"/>
          <w:sz w:val="22"/>
          <w:szCs w:val="22"/>
        </w:rPr>
      </w:pPr>
      <w:r w:rsidRPr="00F006D1">
        <w:rPr>
          <w:rFonts w:ascii="Trebuchet MS" w:hAnsi="Trebuchet MS"/>
          <w:sz w:val="22"/>
          <w:szCs w:val="22"/>
        </w:rPr>
        <w:t>Treat all members of the University community with respect and fairness.</w:t>
      </w:r>
    </w:p>
    <w:p w:rsidR="0009660D" w:rsidRPr="00F006D1" w:rsidRDefault="0009660D" w:rsidP="0009660D">
      <w:pPr>
        <w:ind w:left="288"/>
        <w:outlineLvl w:val="0"/>
        <w:rPr>
          <w:rFonts w:ascii="Trebuchet MS" w:hAnsi="Trebuchet MS"/>
          <w:sz w:val="22"/>
          <w:szCs w:val="22"/>
        </w:rPr>
      </w:pPr>
    </w:p>
    <w:p w:rsidR="0009660D" w:rsidRPr="00F006D1" w:rsidRDefault="0009660D" w:rsidP="0009660D">
      <w:pPr>
        <w:numPr>
          <w:ilvl w:val="0"/>
          <w:numId w:val="1"/>
        </w:numPr>
        <w:ind w:left="288" w:firstLine="0"/>
        <w:outlineLvl w:val="0"/>
        <w:rPr>
          <w:rFonts w:ascii="Trebuchet MS" w:hAnsi="Trebuchet MS"/>
          <w:sz w:val="22"/>
          <w:szCs w:val="22"/>
        </w:rPr>
      </w:pPr>
      <w:r w:rsidRPr="00F006D1">
        <w:rPr>
          <w:rFonts w:ascii="Trebuchet MS" w:hAnsi="Trebuchet MS"/>
          <w:sz w:val="22"/>
          <w:szCs w:val="22"/>
        </w:rPr>
        <w:t>Report any instance in which reasonable grounds exist to believe that a student has given or received unauthorized aid in graded work or in other respects violated the Honor Code. Such report should be made to the Office of the Student Attorney General, the Office of the Dean of Students, or other appropriate officer or official of their college or school.</w:t>
      </w:r>
    </w:p>
    <w:p w:rsidR="0009660D" w:rsidRPr="00F006D1" w:rsidRDefault="0009660D" w:rsidP="0009660D">
      <w:pPr>
        <w:ind w:left="288"/>
        <w:outlineLvl w:val="0"/>
        <w:rPr>
          <w:rFonts w:ascii="Trebuchet MS" w:hAnsi="Trebuchet MS"/>
          <w:sz w:val="22"/>
          <w:szCs w:val="22"/>
        </w:rPr>
      </w:pPr>
    </w:p>
    <w:p w:rsidR="0009660D" w:rsidRPr="00F006D1" w:rsidRDefault="0009660D" w:rsidP="0009660D">
      <w:pPr>
        <w:numPr>
          <w:ilvl w:val="0"/>
          <w:numId w:val="1"/>
        </w:numPr>
        <w:ind w:left="288" w:firstLine="0"/>
        <w:outlineLvl w:val="0"/>
        <w:rPr>
          <w:rFonts w:ascii="Trebuchet MS" w:hAnsi="Trebuchet MS"/>
          <w:sz w:val="22"/>
          <w:szCs w:val="22"/>
        </w:rPr>
      </w:pPr>
      <w:r w:rsidRPr="00F006D1">
        <w:rPr>
          <w:rFonts w:ascii="Trebuchet MS" w:hAnsi="Trebuchet MS"/>
          <w:sz w:val="22"/>
          <w:szCs w:val="22"/>
        </w:rPr>
        <w:t xml:space="preserve">Cooperate with the Office of the Student Attorney General and the defense counsel in the investigation and hearing of any incident of alleged violation, including giving testimony when called upon. Nothing herein shall be construed to contravene a student’s rights enumerated in Section IV.A. of this </w:t>
      </w:r>
      <w:r w:rsidRPr="00F006D1">
        <w:rPr>
          <w:rFonts w:ascii="Trebuchet MS" w:hAnsi="Trebuchet MS"/>
          <w:i/>
          <w:sz w:val="22"/>
          <w:szCs w:val="22"/>
        </w:rPr>
        <w:t>Instrument</w:t>
      </w:r>
      <w:r w:rsidRPr="00F006D1">
        <w:rPr>
          <w:rFonts w:ascii="Trebuchet MS" w:hAnsi="Trebuchet MS"/>
          <w:sz w:val="22"/>
          <w:szCs w:val="22"/>
        </w:rPr>
        <w:t>.</w:t>
      </w:r>
    </w:p>
    <w:p w:rsidR="0009660D" w:rsidRPr="00F006D1" w:rsidRDefault="0009660D" w:rsidP="0009660D">
      <w:pPr>
        <w:outlineLvl w:val="0"/>
        <w:rPr>
          <w:rFonts w:ascii="Trebuchet MS" w:hAnsi="Trebuchet MS"/>
          <w:sz w:val="22"/>
          <w:szCs w:val="22"/>
        </w:rPr>
      </w:pPr>
    </w:p>
    <w:p w:rsidR="0009660D" w:rsidRPr="00F006D1" w:rsidRDefault="0009660D" w:rsidP="0009660D">
      <w:pPr>
        <w:outlineLvl w:val="0"/>
        <w:rPr>
          <w:rFonts w:ascii="Trebuchet MS" w:hAnsi="Trebuchet MS"/>
          <w:sz w:val="22"/>
          <w:szCs w:val="22"/>
        </w:rPr>
      </w:pPr>
      <w:r w:rsidRPr="00F006D1">
        <w:rPr>
          <w:rFonts w:ascii="Trebuchet MS" w:hAnsi="Trebuchet MS"/>
          <w:sz w:val="22"/>
          <w:szCs w:val="22"/>
        </w:rPr>
        <w:t xml:space="preserve">The offenses set out in Section II of the </w:t>
      </w:r>
      <w:r w:rsidRPr="00F006D1">
        <w:rPr>
          <w:rFonts w:ascii="Trebuchet MS" w:hAnsi="Trebuchet MS"/>
          <w:i/>
          <w:sz w:val="22"/>
          <w:szCs w:val="22"/>
        </w:rPr>
        <w:t>Instrument,</w:t>
      </w:r>
      <w:r w:rsidRPr="00F006D1">
        <w:rPr>
          <w:rFonts w:ascii="Trebuchet MS" w:hAnsi="Trebuchet MS"/>
          <w:sz w:val="22"/>
          <w:szCs w:val="22"/>
        </w:rPr>
        <w:t xml:space="preserve"> not this listing of responsibilities, shall be the basis for determining chargeable offenses under the Honor Code.</w:t>
      </w:r>
    </w:p>
    <w:p w:rsidR="0009660D" w:rsidRPr="00F006D1" w:rsidRDefault="0009660D" w:rsidP="0009660D">
      <w:pPr>
        <w:outlineLvl w:val="0"/>
        <w:rPr>
          <w:rFonts w:ascii="Trebuchet MS" w:hAnsi="Trebuchet MS"/>
          <w:sz w:val="22"/>
          <w:szCs w:val="22"/>
        </w:rPr>
      </w:pPr>
    </w:p>
    <w:p w:rsidR="0009660D" w:rsidRPr="00F006D1" w:rsidRDefault="0009660D" w:rsidP="0009660D">
      <w:pPr>
        <w:outlineLvl w:val="0"/>
        <w:rPr>
          <w:rFonts w:ascii="Trebuchet MS" w:hAnsi="Trebuchet MS"/>
          <w:sz w:val="22"/>
          <w:szCs w:val="22"/>
        </w:rPr>
      </w:pPr>
      <w:r w:rsidRPr="00F006D1">
        <w:rPr>
          <w:rFonts w:ascii="Trebuchet MS" w:hAnsi="Trebuchet MS"/>
          <w:sz w:val="22"/>
          <w:szCs w:val="22"/>
        </w:rPr>
        <w:t xml:space="preserve">The University is committed to freedom of expression. The principles set forth in this statement do not create the basis for disciplinary action and are not intended to interfere with an individual’s academic or personal freedom. Consequently, the offenses set out in Section II of this </w:t>
      </w:r>
      <w:r w:rsidRPr="00F006D1">
        <w:rPr>
          <w:rFonts w:ascii="Trebuchet MS" w:hAnsi="Trebuchet MS"/>
          <w:i/>
          <w:sz w:val="22"/>
          <w:szCs w:val="22"/>
        </w:rPr>
        <w:t xml:space="preserve">Instrument, </w:t>
      </w:r>
      <w:r w:rsidRPr="00F006D1">
        <w:rPr>
          <w:rFonts w:ascii="Trebuchet MS" w:hAnsi="Trebuchet MS"/>
          <w:sz w:val="22"/>
          <w:szCs w:val="22"/>
        </w:rPr>
        <w:t>not this listing of expectations, shall be the basis for determining chargeable offenses under the Honor Code. It is hoped, however, that student will voluntarily endorse these common principles in furtherance of the shared commitment to fostering a community of intellectual honesty, personal integrity, and responsible citizenship.</w:t>
      </w:r>
    </w:p>
    <w:p w:rsidR="00D02655" w:rsidRPr="00F006D1" w:rsidRDefault="00D02655" w:rsidP="0009660D">
      <w:pPr>
        <w:outlineLvl w:val="0"/>
        <w:rPr>
          <w:rFonts w:ascii="Trebuchet MS" w:hAnsi="Trebuchet MS"/>
          <w:sz w:val="22"/>
          <w:szCs w:val="22"/>
        </w:rPr>
      </w:pPr>
    </w:p>
    <w:p w:rsidR="00D02655" w:rsidRPr="00F006D1" w:rsidRDefault="0009660D" w:rsidP="00D02655">
      <w:pPr>
        <w:outlineLvl w:val="0"/>
        <w:rPr>
          <w:rStyle w:val="Hyperlink"/>
          <w:rFonts w:ascii="Trebuchet MS" w:hAnsi="Trebuchet MS"/>
          <w:sz w:val="22"/>
          <w:szCs w:val="22"/>
        </w:rPr>
      </w:pPr>
      <w:r w:rsidRPr="00F006D1">
        <w:rPr>
          <w:rFonts w:ascii="Trebuchet MS" w:hAnsi="Trebuchet MS"/>
          <w:sz w:val="22"/>
          <w:szCs w:val="22"/>
        </w:rPr>
        <w:t xml:space="preserve">Excerpted from </w:t>
      </w:r>
      <w:r w:rsidRPr="00F006D1">
        <w:rPr>
          <w:rFonts w:ascii="Trebuchet MS" w:hAnsi="Trebuchet MS"/>
          <w:i/>
          <w:sz w:val="22"/>
          <w:szCs w:val="22"/>
        </w:rPr>
        <w:t>The Instrument of Student Judicial Governance</w:t>
      </w:r>
      <w:r w:rsidRPr="00F006D1">
        <w:rPr>
          <w:rFonts w:ascii="Trebuchet MS" w:hAnsi="Trebuchet MS"/>
          <w:sz w:val="22"/>
          <w:szCs w:val="22"/>
        </w:rPr>
        <w:t xml:space="preserve">, </w:t>
      </w:r>
      <w:r w:rsidR="00D02655" w:rsidRPr="00F006D1">
        <w:rPr>
          <w:rFonts w:ascii="Trebuchet MS" w:hAnsi="Trebuchet MS"/>
          <w:sz w:val="22"/>
          <w:szCs w:val="22"/>
        </w:rPr>
        <w:t>UNC - Chapel Hill,</w:t>
      </w:r>
      <w:r w:rsidRPr="00F006D1">
        <w:rPr>
          <w:rFonts w:ascii="Trebuchet MS" w:hAnsi="Trebuchet MS"/>
          <w:sz w:val="22"/>
          <w:szCs w:val="22"/>
        </w:rPr>
        <w:t xml:space="preserve"> </w:t>
      </w:r>
      <w:hyperlink r:id="rId10" w:history="1">
        <w:r w:rsidRPr="00F006D1">
          <w:rPr>
            <w:rStyle w:val="Hyperlink"/>
            <w:rFonts w:ascii="Trebuchet MS" w:hAnsi="Trebuchet MS"/>
            <w:sz w:val="22"/>
            <w:szCs w:val="22"/>
          </w:rPr>
          <w:t>https://studentconduct.unc.edu/sites/studentconduct.unc.edu/files/documents/Instrument.pdf</w:t>
        </w:r>
      </w:hyperlink>
    </w:p>
    <w:p w:rsidR="00AF5968" w:rsidRPr="00F006D1" w:rsidRDefault="0009660D" w:rsidP="008C1CCF">
      <w:pPr>
        <w:outlineLvl w:val="0"/>
        <w:rPr>
          <w:rFonts w:ascii="Trebuchet MS" w:hAnsi="Trebuchet MS"/>
          <w:sz w:val="22"/>
          <w:szCs w:val="22"/>
        </w:rPr>
      </w:pPr>
      <w:r w:rsidRPr="00F006D1">
        <w:rPr>
          <w:rFonts w:ascii="Trebuchet MS" w:hAnsi="Trebuchet MS"/>
          <w:bCs/>
          <w:color w:val="000000"/>
          <w:kern w:val="36"/>
          <w:sz w:val="22"/>
          <w:szCs w:val="22"/>
        </w:rPr>
        <w:t xml:space="preserve">See also: </w:t>
      </w:r>
      <w:r w:rsidRPr="00F006D1">
        <w:rPr>
          <w:rFonts w:ascii="Trebuchet MS" w:hAnsi="Trebuchet MS"/>
          <w:b/>
          <w:bCs/>
          <w:color w:val="000000"/>
          <w:kern w:val="36"/>
          <w:sz w:val="22"/>
          <w:szCs w:val="22"/>
        </w:rPr>
        <w:t xml:space="preserve"> </w:t>
      </w:r>
      <w:hyperlink w:history="1">
        <w:r w:rsidR="00026BA6" w:rsidRPr="0091367B">
          <w:rPr>
            <w:rStyle w:val="Hyperlink"/>
            <w:rFonts w:ascii="Trebuchet MS" w:hAnsi="Trebuchet MS"/>
            <w:sz w:val="22"/>
            <w:szCs w:val="22"/>
          </w:rPr>
          <w:t>https://st udentconduct.unc.edu/</w:t>
        </w:r>
      </w:hyperlink>
    </w:p>
    <w:sectPr w:rsidR="00AF5968" w:rsidRPr="00F006D1" w:rsidSect="008C1CCF">
      <w:headerReference w:type="even" r:id="rId11"/>
      <w:headerReference w:type="default" r:id="rId12"/>
      <w:pgSz w:w="12240" w:h="15840"/>
      <w:pgMar w:top="1440" w:right="864" w:bottom="115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E9E" w:rsidRDefault="000F3E9E">
      <w:r>
        <w:separator/>
      </w:r>
    </w:p>
  </w:endnote>
  <w:endnote w:type="continuationSeparator" w:id="0">
    <w:p w:rsidR="000F3E9E" w:rsidRDefault="000F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E9E" w:rsidRDefault="000F3E9E">
      <w:r>
        <w:separator/>
      </w:r>
    </w:p>
  </w:footnote>
  <w:footnote w:type="continuationSeparator" w:id="0">
    <w:p w:rsidR="000F3E9E" w:rsidRDefault="000F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4EE" w:rsidRDefault="002044EE" w:rsidP="002275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4EE" w:rsidRDefault="002044EE" w:rsidP="00B510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4EE" w:rsidRPr="00B5108E" w:rsidRDefault="002044EE" w:rsidP="002275F8">
    <w:pPr>
      <w:pStyle w:val="Header"/>
      <w:framePr w:wrap="around" w:vAnchor="text" w:hAnchor="margin" w:xAlign="right" w:y="1"/>
      <w:rPr>
        <w:rStyle w:val="PageNumber"/>
        <w:rFonts w:ascii="Trebuchet MS" w:hAnsi="Trebuchet MS"/>
      </w:rPr>
    </w:pPr>
    <w:r w:rsidRPr="00B5108E">
      <w:rPr>
        <w:rStyle w:val="PageNumber"/>
        <w:rFonts w:ascii="Trebuchet MS" w:hAnsi="Trebuchet MS"/>
      </w:rPr>
      <w:fldChar w:fldCharType="begin"/>
    </w:r>
    <w:r w:rsidRPr="00B5108E">
      <w:rPr>
        <w:rStyle w:val="PageNumber"/>
        <w:rFonts w:ascii="Trebuchet MS" w:hAnsi="Trebuchet MS"/>
      </w:rPr>
      <w:instrText xml:space="preserve">PAGE  </w:instrText>
    </w:r>
    <w:r w:rsidRPr="00B5108E">
      <w:rPr>
        <w:rStyle w:val="PageNumber"/>
        <w:rFonts w:ascii="Trebuchet MS" w:hAnsi="Trebuchet MS"/>
      </w:rPr>
      <w:fldChar w:fldCharType="separate"/>
    </w:r>
    <w:r w:rsidR="00DE375A">
      <w:rPr>
        <w:rStyle w:val="PageNumber"/>
        <w:rFonts w:ascii="Trebuchet MS" w:hAnsi="Trebuchet MS"/>
        <w:noProof/>
      </w:rPr>
      <w:t>4</w:t>
    </w:r>
    <w:r w:rsidRPr="00B5108E">
      <w:rPr>
        <w:rStyle w:val="PageNumber"/>
        <w:rFonts w:ascii="Trebuchet MS" w:hAnsi="Trebuchet MS"/>
      </w:rPr>
      <w:fldChar w:fldCharType="end"/>
    </w:r>
  </w:p>
  <w:p w:rsidR="002044EE" w:rsidRPr="00B5108E" w:rsidRDefault="002044EE" w:rsidP="00B5108E">
    <w:pPr>
      <w:pStyle w:val="Header"/>
      <w:ind w:right="360"/>
      <w:jc w:val="right"/>
      <w:rPr>
        <w:rFonts w:ascii="Trebuchet MS" w:hAnsi="Trebuchet MS"/>
      </w:rPr>
    </w:pPr>
    <w:r w:rsidRPr="00B5108E">
      <w:rPr>
        <w:rFonts w:ascii="Trebuchet MS" w:hAnsi="Trebuchet MS"/>
      </w:rPr>
      <w:t>BIOL 451 Syllabus, Spring 20</w:t>
    </w:r>
    <w:r w:rsidR="00145149">
      <w:rPr>
        <w:rFonts w:ascii="Trebuchet MS" w:hAnsi="Trebuchet MS"/>
      </w:rPr>
      <w:t>1</w:t>
    </w:r>
    <w:r w:rsidR="0053503A">
      <w:rPr>
        <w:rFonts w:ascii="Trebuchet MS" w:hAnsi="Trebuchet M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26B11"/>
    <w:multiLevelType w:val="hybridMultilevel"/>
    <w:tmpl w:val="E8905F82"/>
    <w:lvl w:ilvl="0" w:tplc="72EC20F8">
      <w:start w:val="1"/>
      <w:numFmt w:val="upperLetter"/>
      <w:lvlText w:val="%1."/>
      <w:lvlJc w:val="left"/>
      <w:pPr>
        <w:ind w:left="439" w:hanging="260"/>
      </w:pPr>
      <w:rPr>
        <w:rFonts w:ascii="Trebuchet MS" w:eastAsia="Minion Pro" w:hAnsi="Trebuchet MS" w:hint="default"/>
        <w:color w:val="58595B"/>
        <w:spacing w:val="3"/>
        <w:sz w:val="24"/>
        <w:szCs w:val="24"/>
      </w:rPr>
    </w:lvl>
    <w:lvl w:ilvl="1" w:tplc="28C467E2">
      <w:start w:val="1"/>
      <w:numFmt w:val="bullet"/>
      <w:lvlText w:val="•"/>
      <w:lvlJc w:val="left"/>
      <w:pPr>
        <w:ind w:left="1061" w:hanging="260"/>
      </w:pPr>
      <w:rPr>
        <w:rFonts w:hint="default"/>
      </w:rPr>
    </w:lvl>
    <w:lvl w:ilvl="2" w:tplc="E60AB2D4">
      <w:start w:val="1"/>
      <w:numFmt w:val="bullet"/>
      <w:lvlText w:val="•"/>
      <w:lvlJc w:val="left"/>
      <w:pPr>
        <w:ind w:left="1683" w:hanging="260"/>
      </w:pPr>
      <w:rPr>
        <w:rFonts w:hint="default"/>
      </w:rPr>
    </w:lvl>
    <w:lvl w:ilvl="3" w:tplc="EEF01A20">
      <w:start w:val="1"/>
      <w:numFmt w:val="bullet"/>
      <w:lvlText w:val="•"/>
      <w:lvlJc w:val="left"/>
      <w:pPr>
        <w:ind w:left="2305" w:hanging="260"/>
      </w:pPr>
      <w:rPr>
        <w:rFonts w:hint="default"/>
      </w:rPr>
    </w:lvl>
    <w:lvl w:ilvl="4" w:tplc="AE0230A8">
      <w:start w:val="1"/>
      <w:numFmt w:val="bullet"/>
      <w:lvlText w:val="•"/>
      <w:lvlJc w:val="left"/>
      <w:pPr>
        <w:ind w:left="2927" w:hanging="260"/>
      </w:pPr>
      <w:rPr>
        <w:rFonts w:hint="default"/>
      </w:rPr>
    </w:lvl>
    <w:lvl w:ilvl="5" w:tplc="F8E2A4D4">
      <w:start w:val="1"/>
      <w:numFmt w:val="bullet"/>
      <w:lvlText w:val="•"/>
      <w:lvlJc w:val="left"/>
      <w:pPr>
        <w:ind w:left="3549" w:hanging="260"/>
      </w:pPr>
      <w:rPr>
        <w:rFonts w:hint="default"/>
      </w:rPr>
    </w:lvl>
    <w:lvl w:ilvl="6" w:tplc="E690B0DC">
      <w:start w:val="1"/>
      <w:numFmt w:val="bullet"/>
      <w:lvlText w:val="•"/>
      <w:lvlJc w:val="left"/>
      <w:pPr>
        <w:ind w:left="4171" w:hanging="260"/>
      </w:pPr>
      <w:rPr>
        <w:rFonts w:hint="default"/>
      </w:rPr>
    </w:lvl>
    <w:lvl w:ilvl="7" w:tplc="958249C6">
      <w:start w:val="1"/>
      <w:numFmt w:val="bullet"/>
      <w:lvlText w:val="•"/>
      <w:lvlJc w:val="left"/>
      <w:pPr>
        <w:ind w:left="4793" w:hanging="260"/>
      </w:pPr>
      <w:rPr>
        <w:rFonts w:hint="default"/>
      </w:rPr>
    </w:lvl>
    <w:lvl w:ilvl="8" w:tplc="7E503088">
      <w:start w:val="1"/>
      <w:numFmt w:val="bullet"/>
      <w:lvlText w:val="•"/>
      <w:lvlJc w:val="left"/>
      <w:pPr>
        <w:ind w:left="5415"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FA"/>
    <w:rsid w:val="00026BA6"/>
    <w:rsid w:val="000354BE"/>
    <w:rsid w:val="00053957"/>
    <w:rsid w:val="0009660D"/>
    <w:rsid w:val="000D762B"/>
    <w:rsid w:val="000E42E5"/>
    <w:rsid w:val="000F3E9E"/>
    <w:rsid w:val="00107210"/>
    <w:rsid w:val="00145149"/>
    <w:rsid w:val="00150DB3"/>
    <w:rsid w:val="00173D31"/>
    <w:rsid w:val="00174BB4"/>
    <w:rsid w:val="00186082"/>
    <w:rsid w:val="001B4AD0"/>
    <w:rsid w:val="001D608F"/>
    <w:rsid w:val="001F20CE"/>
    <w:rsid w:val="001F6FFD"/>
    <w:rsid w:val="001F715A"/>
    <w:rsid w:val="002044EE"/>
    <w:rsid w:val="002275F8"/>
    <w:rsid w:val="00256539"/>
    <w:rsid w:val="002919FB"/>
    <w:rsid w:val="002B3633"/>
    <w:rsid w:val="002D1823"/>
    <w:rsid w:val="002F2876"/>
    <w:rsid w:val="002F4655"/>
    <w:rsid w:val="003254E0"/>
    <w:rsid w:val="00352586"/>
    <w:rsid w:val="00370760"/>
    <w:rsid w:val="003736D7"/>
    <w:rsid w:val="00375734"/>
    <w:rsid w:val="003A3398"/>
    <w:rsid w:val="003A3635"/>
    <w:rsid w:val="003A3B6D"/>
    <w:rsid w:val="003B143E"/>
    <w:rsid w:val="003B7945"/>
    <w:rsid w:val="003C6BC7"/>
    <w:rsid w:val="003E3236"/>
    <w:rsid w:val="003E5949"/>
    <w:rsid w:val="003F10CE"/>
    <w:rsid w:val="00437FC2"/>
    <w:rsid w:val="00476C65"/>
    <w:rsid w:val="004805DA"/>
    <w:rsid w:val="00491A89"/>
    <w:rsid w:val="004D12FB"/>
    <w:rsid w:val="004D4529"/>
    <w:rsid w:val="004D7849"/>
    <w:rsid w:val="004E4C5A"/>
    <w:rsid w:val="004F6E53"/>
    <w:rsid w:val="0053503A"/>
    <w:rsid w:val="0054659E"/>
    <w:rsid w:val="00574775"/>
    <w:rsid w:val="00582950"/>
    <w:rsid w:val="005C0ED1"/>
    <w:rsid w:val="005F56E0"/>
    <w:rsid w:val="00606BE9"/>
    <w:rsid w:val="0061243C"/>
    <w:rsid w:val="0061796E"/>
    <w:rsid w:val="0062345D"/>
    <w:rsid w:val="0065485A"/>
    <w:rsid w:val="00656DD2"/>
    <w:rsid w:val="00677F7C"/>
    <w:rsid w:val="0068290B"/>
    <w:rsid w:val="006A45F8"/>
    <w:rsid w:val="006D6150"/>
    <w:rsid w:val="007117B7"/>
    <w:rsid w:val="00721188"/>
    <w:rsid w:val="00722E15"/>
    <w:rsid w:val="00731CD2"/>
    <w:rsid w:val="00735CD4"/>
    <w:rsid w:val="007407E5"/>
    <w:rsid w:val="00750E29"/>
    <w:rsid w:val="007533EB"/>
    <w:rsid w:val="00762485"/>
    <w:rsid w:val="0079501E"/>
    <w:rsid w:val="007D3550"/>
    <w:rsid w:val="007D78C0"/>
    <w:rsid w:val="007E3AB0"/>
    <w:rsid w:val="00824D9D"/>
    <w:rsid w:val="00883130"/>
    <w:rsid w:val="00886DEA"/>
    <w:rsid w:val="008A0E04"/>
    <w:rsid w:val="008B22AC"/>
    <w:rsid w:val="008C1CCF"/>
    <w:rsid w:val="008F087D"/>
    <w:rsid w:val="0091692A"/>
    <w:rsid w:val="00917B0E"/>
    <w:rsid w:val="00956B18"/>
    <w:rsid w:val="00961AF3"/>
    <w:rsid w:val="00963B5B"/>
    <w:rsid w:val="009648B4"/>
    <w:rsid w:val="0098479D"/>
    <w:rsid w:val="009A6656"/>
    <w:rsid w:val="009B1D1E"/>
    <w:rsid w:val="009B7085"/>
    <w:rsid w:val="009F381E"/>
    <w:rsid w:val="00A066EA"/>
    <w:rsid w:val="00A2214D"/>
    <w:rsid w:val="00A41DFC"/>
    <w:rsid w:val="00A42307"/>
    <w:rsid w:val="00A64FB9"/>
    <w:rsid w:val="00A8595B"/>
    <w:rsid w:val="00AA1C2C"/>
    <w:rsid w:val="00AD7E4B"/>
    <w:rsid w:val="00AE4C90"/>
    <w:rsid w:val="00AF5968"/>
    <w:rsid w:val="00AF62E7"/>
    <w:rsid w:val="00B5108E"/>
    <w:rsid w:val="00B672A6"/>
    <w:rsid w:val="00B74981"/>
    <w:rsid w:val="00B84D8D"/>
    <w:rsid w:val="00B951CA"/>
    <w:rsid w:val="00BA7021"/>
    <w:rsid w:val="00BC1115"/>
    <w:rsid w:val="00BD092A"/>
    <w:rsid w:val="00BD70FD"/>
    <w:rsid w:val="00C178AF"/>
    <w:rsid w:val="00C23662"/>
    <w:rsid w:val="00C27743"/>
    <w:rsid w:val="00C613DB"/>
    <w:rsid w:val="00C90166"/>
    <w:rsid w:val="00CE0764"/>
    <w:rsid w:val="00CF37FC"/>
    <w:rsid w:val="00D02655"/>
    <w:rsid w:val="00D0417B"/>
    <w:rsid w:val="00D62D8A"/>
    <w:rsid w:val="00D83B30"/>
    <w:rsid w:val="00DD4A91"/>
    <w:rsid w:val="00DE375A"/>
    <w:rsid w:val="00DF3D87"/>
    <w:rsid w:val="00E020AC"/>
    <w:rsid w:val="00E21819"/>
    <w:rsid w:val="00E223F9"/>
    <w:rsid w:val="00E43DA6"/>
    <w:rsid w:val="00E568AA"/>
    <w:rsid w:val="00E6607B"/>
    <w:rsid w:val="00E76237"/>
    <w:rsid w:val="00E85D10"/>
    <w:rsid w:val="00EC078E"/>
    <w:rsid w:val="00EF4F7E"/>
    <w:rsid w:val="00EF7DF2"/>
    <w:rsid w:val="00F006D1"/>
    <w:rsid w:val="00F07860"/>
    <w:rsid w:val="00F35FCE"/>
    <w:rsid w:val="00F52D57"/>
    <w:rsid w:val="00F545C2"/>
    <w:rsid w:val="00F639FA"/>
    <w:rsid w:val="00F7537E"/>
    <w:rsid w:val="00F9453D"/>
    <w:rsid w:val="00FB0653"/>
    <w:rsid w:val="00FC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6A044D7-831A-4FC8-86F4-63CBAD0A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4D8D"/>
  </w:style>
  <w:style w:type="paragraph" w:styleId="Heading1">
    <w:name w:val="heading 1"/>
    <w:basedOn w:val="Normal"/>
    <w:next w:val="Normal"/>
    <w:qFormat/>
    <w:rsid w:val="00B84D8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4D8D"/>
    <w:pPr>
      <w:jc w:val="center"/>
    </w:pPr>
    <w:rPr>
      <w:sz w:val="24"/>
    </w:rPr>
  </w:style>
  <w:style w:type="paragraph" w:styleId="DocumentMap">
    <w:name w:val="Document Map"/>
    <w:basedOn w:val="Normal"/>
    <w:semiHidden/>
    <w:rsid w:val="00B84D8D"/>
    <w:pPr>
      <w:shd w:val="clear" w:color="auto" w:fill="000080"/>
    </w:pPr>
    <w:rPr>
      <w:rFonts w:ascii="Tahoma" w:hAnsi="Tahoma" w:cs="Tahoma"/>
    </w:rPr>
  </w:style>
  <w:style w:type="paragraph" w:styleId="BalloonText">
    <w:name w:val="Balloon Text"/>
    <w:basedOn w:val="Normal"/>
    <w:semiHidden/>
    <w:rsid w:val="00750E29"/>
    <w:rPr>
      <w:rFonts w:ascii="Tahoma" w:hAnsi="Tahoma" w:cs="Tahoma"/>
      <w:sz w:val="16"/>
      <w:szCs w:val="16"/>
    </w:rPr>
  </w:style>
  <w:style w:type="character" w:styleId="Hyperlink">
    <w:name w:val="Hyperlink"/>
    <w:basedOn w:val="DefaultParagraphFont"/>
    <w:rsid w:val="00107210"/>
    <w:rPr>
      <w:color w:val="0000FF"/>
      <w:u w:val="single"/>
    </w:rPr>
  </w:style>
  <w:style w:type="paragraph" w:styleId="Header">
    <w:name w:val="header"/>
    <w:basedOn w:val="Normal"/>
    <w:rsid w:val="00E6607B"/>
    <w:pPr>
      <w:tabs>
        <w:tab w:val="center" w:pos="4320"/>
        <w:tab w:val="right" w:pos="8640"/>
      </w:tabs>
    </w:pPr>
    <w:rPr>
      <w:sz w:val="24"/>
      <w:szCs w:val="24"/>
    </w:rPr>
  </w:style>
  <w:style w:type="paragraph" w:styleId="BodyTextIndent">
    <w:name w:val="Body Text Indent"/>
    <w:basedOn w:val="Normal"/>
    <w:rsid w:val="00E6607B"/>
    <w:pPr>
      <w:ind w:left="1152" w:hanging="432"/>
    </w:pPr>
    <w:rPr>
      <w:sz w:val="24"/>
      <w:szCs w:val="24"/>
    </w:rPr>
  </w:style>
  <w:style w:type="paragraph" w:styleId="BodyTextIndent2">
    <w:name w:val="Body Text Indent 2"/>
    <w:basedOn w:val="Normal"/>
    <w:rsid w:val="00E6607B"/>
    <w:pPr>
      <w:ind w:left="864" w:hanging="144"/>
    </w:pPr>
    <w:rPr>
      <w:sz w:val="24"/>
      <w:szCs w:val="24"/>
    </w:rPr>
  </w:style>
  <w:style w:type="character" w:styleId="PageNumber">
    <w:name w:val="page number"/>
    <w:basedOn w:val="DefaultParagraphFont"/>
    <w:rsid w:val="00B5108E"/>
  </w:style>
  <w:style w:type="paragraph" w:styleId="Footer">
    <w:name w:val="footer"/>
    <w:basedOn w:val="Normal"/>
    <w:rsid w:val="00B5108E"/>
    <w:pPr>
      <w:tabs>
        <w:tab w:val="center" w:pos="4320"/>
        <w:tab w:val="right" w:pos="8640"/>
      </w:tabs>
    </w:pPr>
  </w:style>
  <w:style w:type="character" w:styleId="CommentReference">
    <w:name w:val="annotation reference"/>
    <w:basedOn w:val="DefaultParagraphFont"/>
    <w:rsid w:val="003254E0"/>
    <w:rPr>
      <w:sz w:val="16"/>
      <w:szCs w:val="16"/>
    </w:rPr>
  </w:style>
  <w:style w:type="paragraph" w:styleId="CommentText">
    <w:name w:val="annotation text"/>
    <w:basedOn w:val="Normal"/>
    <w:link w:val="CommentTextChar"/>
    <w:rsid w:val="003254E0"/>
  </w:style>
  <w:style w:type="character" w:customStyle="1" w:styleId="CommentTextChar">
    <w:name w:val="Comment Text Char"/>
    <w:basedOn w:val="DefaultParagraphFont"/>
    <w:link w:val="CommentText"/>
    <w:rsid w:val="003254E0"/>
  </w:style>
  <w:style w:type="paragraph" w:styleId="CommentSubject">
    <w:name w:val="annotation subject"/>
    <w:basedOn w:val="CommentText"/>
    <w:next w:val="CommentText"/>
    <w:link w:val="CommentSubjectChar"/>
    <w:rsid w:val="003254E0"/>
    <w:rPr>
      <w:b/>
      <w:bCs/>
    </w:rPr>
  </w:style>
  <w:style w:type="character" w:customStyle="1" w:styleId="CommentSubjectChar">
    <w:name w:val="Comment Subject Char"/>
    <w:basedOn w:val="CommentTextChar"/>
    <w:link w:val="CommentSubject"/>
    <w:rsid w:val="003254E0"/>
    <w:rPr>
      <w:b/>
      <w:bCs/>
    </w:rPr>
  </w:style>
  <w:style w:type="paragraph" w:styleId="Revision">
    <w:name w:val="Revision"/>
    <w:hidden/>
    <w:uiPriority w:val="99"/>
    <w:semiHidden/>
    <w:rsid w:val="00476C65"/>
  </w:style>
  <w:style w:type="character" w:customStyle="1" w:styleId="UnresolvedMention1">
    <w:name w:val="Unresolved Mention1"/>
    <w:basedOn w:val="DefaultParagraphFont"/>
    <w:uiPriority w:val="99"/>
    <w:semiHidden/>
    <w:unhideWhenUsed/>
    <w:rsid w:val="0002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59080">
      <w:bodyDiv w:val="1"/>
      <w:marLeft w:val="0"/>
      <w:marRight w:val="0"/>
      <w:marTop w:val="0"/>
      <w:marBottom w:val="0"/>
      <w:divBdr>
        <w:top w:val="none" w:sz="0" w:space="0" w:color="auto"/>
        <w:left w:val="none" w:sz="0" w:space="0" w:color="auto"/>
        <w:bottom w:val="none" w:sz="0" w:space="0" w:color="auto"/>
        <w:right w:val="none" w:sz="0" w:space="0" w:color="auto"/>
      </w:divBdr>
      <w:divsChild>
        <w:div w:id="1466124002">
          <w:marLeft w:val="0"/>
          <w:marRight w:val="0"/>
          <w:marTop w:val="0"/>
          <w:marBottom w:val="0"/>
          <w:divBdr>
            <w:top w:val="none" w:sz="0" w:space="0" w:color="auto"/>
            <w:left w:val="none" w:sz="0" w:space="0" w:color="auto"/>
            <w:bottom w:val="none" w:sz="0" w:space="0" w:color="auto"/>
            <w:right w:val="none" w:sz="0" w:space="0" w:color="auto"/>
          </w:divBdr>
        </w:div>
        <w:div w:id="1805806968">
          <w:marLeft w:val="0"/>
          <w:marRight w:val="0"/>
          <w:marTop w:val="0"/>
          <w:marBottom w:val="0"/>
          <w:divBdr>
            <w:top w:val="none" w:sz="0" w:space="0" w:color="auto"/>
            <w:left w:val="none" w:sz="0" w:space="0" w:color="auto"/>
            <w:bottom w:val="none" w:sz="0" w:space="0" w:color="auto"/>
            <w:right w:val="none" w:sz="0" w:space="0" w:color="auto"/>
          </w:divBdr>
        </w:div>
        <w:div w:id="80971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kier@bio.un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udentconduct.unc.edu/sites/studentconduct.unc.edu/files/documents/Instrument.pdf" TargetMode="External"/><Relationship Id="rId4" Type="http://schemas.openxmlformats.org/officeDocument/2006/relationships/settings" Target="settings.xml"/><Relationship Id="rId9" Type="http://schemas.openxmlformats.org/officeDocument/2006/relationships/hyperlink" Target="mailto:thedrick@bio.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DC5B-E96E-4CD9-B242-6CC4E6DE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BIOLOGY 120 – COMPARATIVE PHYSIOLOGY – CLASS SCHEDULE</vt:lpstr>
    </vt:vector>
  </TitlesOfParts>
  <Company>The University of North Carolina at Chapel Hill</Company>
  <LinksUpToDate>false</LinksUpToDate>
  <CharactersWithSpaces>11805</CharactersWithSpaces>
  <SharedDoc>false</SharedDoc>
  <HLinks>
    <vt:vector size="18" baseType="variant">
      <vt:variant>
        <vt:i4>1310817</vt:i4>
      </vt:variant>
      <vt:variant>
        <vt:i4>6</vt:i4>
      </vt:variant>
      <vt:variant>
        <vt:i4>0</vt:i4>
      </vt:variant>
      <vt:variant>
        <vt:i4>5</vt:i4>
      </vt:variant>
      <vt:variant>
        <vt:lpwstr>mailto:nputman@email.unc.edu</vt:lpwstr>
      </vt:variant>
      <vt:variant>
        <vt:lpwstr/>
      </vt:variant>
      <vt:variant>
        <vt:i4>4259898</vt:i4>
      </vt:variant>
      <vt:variant>
        <vt:i4>3</vt:i4>
      </vt:variant>
      <vt:variant>
        <vt:i4>0</vt:i4>
      </vt:variant>
      <vt:variant>
        <vt:i4>5</vt:i4>
      </vt:variant>
      <vt:variant>
        <vt:lpwstr>mailto:thedrick@bio.unc.edu</vt:lpwstr>
      </vt:variant>
      <vt:variant>
        <vt:lpwstr/>
      </vt:variant>
      <vt:variant>
        <vt:i4>4259882</vt:i4>
      </vt:variant>
      <vt:variant>
        <vt:i4>0</vt:i4>
      </vt:variant>
      <vt:variant>
        <vt:i4>0</vt:i4>
      </vt:variant>
      <vt:variant>
        <vt:i4>5</vt:i4>
      </vt:variant>
      <vt:variant>
        <vt:lpwstr>mailto:billkier@bio.unc.edu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120 – COMPARATIVE PHYSIOLOGY – CLASS SCHEDULE</dc:title>
  <dc:creator>William M. Kier</dc:creator>
  <cp:lastModifiedBy>Hedrick, Tyson L</cp:lastModifiedBy>
  <cp:revision>4</cp:revision>
  <cp:lastPrinted>2017-12-21T14:14:00Z</cp:lastPrinted>
  <dcterms:created xsi:type="dcterms:W3CDTF">2019-01-04T15:24:00Z</dcterms:created>
  <dcterms:modified xsi:type="dcterms:W3CDTF">2019-01-09T14:02:00Z</dcterms:modified>
</cp:coreProperties>
</file>