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D9BBD" w14:textId="77777777" w:rsidR="004A48B3" w:rsidRPr="00B83A8B" w:rsidRDefault="00474F03" w:rsidP="00B83A8B">
      <w:pPr>
        <w:pStyle w:val="Heading5"/>
        <w:ind w:left="0" w:firstLine="0"/>
        <w:contextualSpacing/>
        <w:jc w:val="center"/>
      </w:pPr>
      <w:r w:rsidRPr="00B83A8B">
        <w:rPr>
          <w:sz w:val="32"/>
          <w:szCs w:val="32"/>
        </w:rPr>
        <w:t>Biology 271:</w:t>
      </w:r>
      <w:r w:rsidR="00B80CCC" w:rsidRPr="00B83A8B">
        <w:rPr>
          <w:sz w:val="32"/>
          <w:szCs w:val="32"/>
        </w:rPr>
        <w:t xml:space="preserve"> Introduction to Plant Biology</w:t>
      </w:r>
    </w:p>
    <w:p w14:paraId="4F5437B5" w14:textId="656E67B6" w:rsidR="00474F03" w:rsidRPr="00B83A8B" w:rsidRDefault="00B80CCC" w:rsidP="00B83A8B">
      <w:pPr>
        <w:pStyle w:val="Heading5"/>
        <w:ind w:left="0" w:firstLine="0"/>
        <w:contextualSpacing/>
        <w:jc w:val="center"/>
      </w:pPr>
      <w:r w:rsidRPr="00B83A8B">
        <w:t>3 credit hours, lecture and discussion</w:t>
      </w:r>
    </w:p>
    <w:p w14:paraId="5FA873C2" w14:textId="72D8607B" w:rsidR="00B80CCC" w:rsidRPr="00B83A8B" w:rsidRDefault="00B80CCC" w:rsidP="00B83A8B">
      <w:pPr>
        <w:contextualSpacing/>
      </w:pPr>
    </w:p>
    <w:p w14:paraId="15827F9E" w14:textId="010822BE" w:rsidR="000271A7" w:rsidRPr="00B83A8B" w:rsidRDefault="00A47BD4" w:rsidP="00B83A8B">
      <w:pPr>
        <w:contextualSpacing/>
        <w:rPr>
          <w:b/>
        </w:rPr>
      </w:pPr>
      <w:r>
        <w:rPr>
          <w:b/>
        </w:rPr>
        <w:t>General Information:</w:t>
      </w:r>
    </w:p>
    <w:p w14:paraId="6CEA08AC" w14:textId="5ED270A0" w:rsidR="00474F03" w:rsidRPr="00B83A8B" w:rsidRDefault="000271A7" w:rsidP="00B83A8B">
      <w:pPr>
        <w:contextualSpacing/>
        <w:rPr>
          <w:bCs/>
        </w:rPr>
      </w:pPr>
      <w:r w:rsidRPr="00B83A8B">
        <w:rPr>
          <w:bCs/>
        </w:rPr>
        <w:t xml:space="preserve">Lecture will be held </w:t>
      </w:r>
      <w:r w:rsidR="002B5537" w:rsidRPr="00B83A8B">
        <w:rPr>
          <w:bCs/>
        </w:rPr>
        <w:t xml:space="preserve">T-TH </w:t>
      </w:r>
      <w:r w:rsidRPr="00B83A8B">
        <w:rPr>
          <w:bCs/>
        </w:rPr>
        <w:t xml:space="preserve">at </w:t>
      </w:r>
      <w:r w:rsidR="00D77761">
        <w:rPr>
          <w:bCs/>
        </w:rPr>
        <w:t xml:space="preserve">11 </w:t>
      </w:r>
      <w:r w:rsidR="00C73030" w:rsidRPr="00B83A8B">
        <w:rPr>
          <w:bCs/>
        </w:rPr>
        <w:t>AM in</w:t>
      </w:r>
      <w:r w:rsidR="00657CFE" w:rsidRPr="00B83A8B">
        <w:rPr>
          <w:bCs/>
        </w:rPr>
        <w:t xml:space="preserve"> </w:t>
      </w:r>
      <w:r w:rsidR="00D77761">
        <w:rPr>
          <w:bCs/>
        </w:rPr>
        <w:t>1374 Genome Sciences</w:t>
      </w:r>
    </w:p>
    <w:p w14:paraId="6629B47F" w14:textId="77777777" w:rsidR="004A48B3" w:rsidRPr="00B83A8B" w:rsidRDefault="004A48B3" w:rsidP="00B83A8B">
      <w:pPr>
        <w:contextualSpacing/>
        <w:rPr>
          <w:bCs/>
        </w:rPr>
      </w:pPr>
    </w:p>
    <w:p w14:paraId="06F52FC0" w14:textId="7A9E4DD0" w:rsidR="004A48B3" w:rsidRPr="00B83A8B" w:rsidRDefault="000271A7" w:rsidP="00B83A8B">
      <w:pPr>
        <w:contextualSpacing/>
        <w:rPr>
          <w:bCs/>
        </w:rPr>
      </w:pPr>
      <w:r w:rsidRPr="00B83A8B">
        <w:rPr>
          <w:bCs/>
        </w:rPr>
        <w:t>Lab</w:t>
      </w:r>
      <w:r w:rsidR="00B80CCC" w:rsidRPr="00B83A8B">
        <w:rPr>
          <w:bCs/>
        </w:rPr>
        <w:t xml:space="preserve"> </w:t>
      </w:r>
      <w:r w:rsidR="00332CF9" w:rsidRPr="00B83A8B">
        <w:rPr>
          <w:bCs/>
        </w:rPr>
        <w:t>(</w:t>
      </w:r>
      <w:r w:rsidRPr="00B83A8B">
        <w:rPr>
          <w:bCs/>
        </w:rPr>
        <w:t>BIOL 27</w:t>
      </w:r>
      <w:r w:rsidR="00465141">
        <w:rPr>
          <w:bCs/>
        </w:rPr>
        <w:t>1</w:t>
      </w:r>
      <w:r w:rsidRPr="00B83A8B">
        <w:rPr>
          <w:bCs/>
        </w:rPr>
        <w:t xml:space="preserve">L; </w:t>
      </w:r>
      <w:r w:rsidR="00332CF9" w:rsidRPr="00B83A8B">
        <w:rPr>
          <w:bCs/>
        </w:rPr>
        <w:t>required)</w:t>
      </w:r>
      <w:r w:rsidRPr="00B83A8B">
        <w:rPr>
          <w:bCs/>
        </w:rPr>
        <w:t xml:space="preserve"> will be held</w:t>
      </w:r>
      <w:r w:rsidR="00332CF9" w:rsidRPr="00B83A8B">
        <w:rPr>
          <w:bCs/>
        </w:rPr>
        <w:t xml:space="preserve"> </w:t>
      </w:r>
      <w:r w:rsidR="004A48B3" w:rsidRPr="00B83A8B">
        <w:rPr>
          <w:bCs/>
        </w:rPr>
        <w:t>in 140 Wilson Hall</w:t>
      </w:r>
      <w:r w:rsidRPr="00B83A8B">
        <w:rPr>
          <w:bCs/>
        </w:rPr>
        <w:t xml:space="preserve"> at the following times:</w:t>
      </w:r>
    </w:p>
    <w:p w14:paraId="116B50F4" w14:textId="009E63F4" w:rsidR="004A48B3" w:rsidRPr="00B83A8B" w:rsidRDefault="00986799" w:rsidP="00B83A8B">
      <w:pPr>
        <w:contextualSpacing/>
        <w:rPr>
          <w:bCs/>
        </w:rPr>
      </w:pPr>
      <w:r w:rsidRPr="00B83A8B">
        <w:rPr>
          <w:bCs/>
        </w:rPr>
        <w:t>S</w:t>
      </w:r>
      <w:r w:rsidR="00332CF9" w:rsidRPr="00B83A8B">
        <w:rPr>
          <w:bCs/>
        </w:rPr>
        <w:t xml:space="preserve">ec </w:t>
      </w:r>
      <w:r w:rsidR="004E4974" w:rsidRPr="00B83A8B">
        <w:rPr>
          <w:bCs/>
        </w:rPr>
        <w:t>40</w:t>
      </w:r>
      <w:r w:rsidR="00332CF9" w:rsidRPr="00B83A8B">
        <w:rPr>
          <w:bCs/>
        </w:rPr>
        <w:t>1</w:t>
      </w:r>
      <w:r w:rsidR="004A48B3" w:rsidRPr="00B83A8B">
        <w:rPr>
          <w:bCs/>
        </w:rPr>
        <w:t>:</w:t>
      </w:r>
      <w:r w:rsidR="007B0EA1" w:rsidRPr="00B83A8B">
        <w:rPr>
          <w:bCs/>
        </w:rPr>
        <w:t xml:space="preserve"> T</w:t>
      </w:r>
      <w:r w:rsidR="00474F03" w:rsidRPr="00B83A8B">
        <w:rPr>
          <w:bCs/>
        </w:rPr>
        <w:t xml:space="preserve">, </w:t>
      </w:r>
      <w:r w:rsidR="00342B33" w:rsidRPr="00B83A8B">
        <w:rPr>
          <w:bCs/>
        </w:rPr>
        <w:t>12:30-3:20</w:t>
      </w:r>
      <w:r w:rsidR="00A16D51" w:rsidRPr="00B83A8B">
        <w:rPr>
          <w:bCs/>
        </w:rPr>
        <w:t xml:space="preserve"> </w:t>
      </w:r>
      <w:r w:rsidR="00474F03" w:rsidRPr="00B83A8B">
        <w:rPr>
          <w:bCs/>
        </w:rPr>
        <w:t>PM</w:t>
      </w:r>
    </w:p>
    <w:p w14:paraId="695B9A3B" w14:textId="115A03EA" w:rsidR="00474F03" w:rsidRPr="00B83A8B" w:rsidRDefault="00986799" w:rsidP="00B83A8B">
      <w:pPr>
        <w:contextualSpacing/>
        <w:rPr>
          <w:bCs/>
        </w:rPr>
      </w:pPr>
      <w:r w:rsidRPr="00B83A8B">
        <w:rPr>
          <w:bCs/>
        </w:rPr>
        <w:t>S</w:t>
      </w:r>
      <w:r w:rsidR="00332CF9" w:rsidRPr="00B83A8B">
        <w:rPr>
          <w:bCs/>
        </w:rPr>
        <w:t>ec</w:t>
      </w:r>
      <w:r w:rsidR="008A2B02" w:rsidRPr="00B83A8B">
        <w:rPr>
          <w:bCs/>
        </w:rPr>
        <w:t xml:space="preserve"> </w:t>
      </w:r>
      <w:r w:rsidR="004E4974" w:rsidRPr="00B83A8B">
        <w:rPr>
          <w:bCs/>
        </w:rPr>
        <w:t>40</w:t>
      </w:r>
      <w:r w:rsidR="00474F03" w:rsidRPr="00B83A8B">
        <w:rPr>
          <w:bCs/>
        </w:rPr>
        <w:t>2</w:t>
      </w:r>
      <w:r w:rsidR="004A48B3" w:rsidRPr="00B83A8B">
        <w:rPr>
          <w:bCs/>
        </w:rPr>
        <w:t xml:space="preserve">: </w:t>
      </w:r>
      <w:r w:rsidR="00474F03" w:rsidRPr="00B83A8B">
        <w:rPr>
          <w:bCs/>
        </w:rPr>
        <w:t>W, 1</w:t>
      </w:r>
      <w:r w:rsidR="00F200B3" w:rsidRPr="00B83A8B">
        <w:rPr>
          <w:bCs/>
        </w:rPr>
        <w:t>2</w:t>
      </w:r>
      <w:r w:rsidR="00A16D51" w:rsidRPr="00B83A8B">
        <w:rPr>
          <w:bCs/>
        </w:rPr>
        <w:t>:30</w:t>
      </w:r>
      <w:r w:rsidR="00474F03" w:rsidRPr="00B83A8B">
        <w:rPr>
          <w:bCs/>
        </w:rPr>
        <w:t>-</w:t>
      </w:r>
      <w:r w:rsidR="00F200B3" w:rsidRPr="00B83A8B">
        <w:rPr>
          <w:bCs/>
        </w:rPr>
        <w:t>3</w:t>
      </w:r>
      <w:r w:rsidR="00C90EC2" w:rsidRPr="00B83A8B">
        <w:rPr>
          <w:bCs/>
        </w:rPr>
        <w:t>:2</w:t>
      </w:r>
      <w:r w:rsidR="00A16D51" w:rsidRPr="00B83A8B">
        <w:rPr>
          <w:bCs/>
        </w:rPr>
        <w:t>0</w:t>
      </w:r>
      <w:r w:rsidR="00C90EC2" w:rsidRPr="00B83A8B">
        <w:rPr>
          <w:bCs/>
        </w:rPr>
        <w:t xml:space="preserve"> </w:t>
      </w:r>
      <w:r w:rsidR="00474F03" w:rsidRPr="00B83A8B">
        <w:rPr>
          <w:bCs/>
        </w:rPr>
        <w:t>PM</w:t>
      </w:r>
    </w:p>
    <w:p w14:paraId="7A38AB10" w14:textId="77777777" w:rsidR="00474F03" w:rsidRPr="00B83A8B" w:rsidRDefault="00474F03" w:rsidP="00B83A8B">
      <w:pPr>
        <w:ind w:firstLine="720"/>
        <w:contextualSpacing/>
        <w:rPr>
          <w:bCs/>
        </w:rPr>
      </w:pPr>
    </w:p>
    <w:p w14:paraId="6B0778A6" w14:textId="77777777" w:rsidR="00474F03" w:rsidRPr="00B83A8B" w:rsidRDefault="00474F03" w:rsidP="00B83A8B">
      <w:pPr>
        <w:contextualSpacing/>
        <w:rPr>
          <w:bCs/>
        </w:rPr>
      </w:pPr>
      <w:r w:rsidRPr="00B83A8B">
        <w:rPr>
          <w:bCs/>
        </w:rPr>
        <w:t xml:space="preserve">Instructor: </w:t>
      </w:r>
      <w:r w:rsidR="00287428" w:rsidRPr="00B83A8B">
        <w:rPr>
          <w:bCs/>
        </w:rPr>
        <w:t>Dr. Patricia Gensel</w:t>
      </w:r>
      <w:r w:rsidR="00287428" w:rsidRPr="00B83A8B">
        <w:rPr>
          <w:bCs/>
        </w:rPr>
        <w:tab/>
      </w:r>
      <w:r w:rsidR="00287428" w:rsidRPr="00B83A8B">
        <w:rPr>
          <w:bCs/>
        </w:rPr>
        <w:tab/>
        <w:t>Office: 414</w:t>
      </w:r>
      <w:r w:rsidRPr="00B83A8B">
        <w:rPr>
          <w:bCs/>
        </w:rPr>
        <w:t xml:space="preserve"> Coker Hall</w:t>
      </w:r>
    </w:p>
    <w:p w14:paraId="18AC719E" w14:textId="4554ED9E" w:rsidR="00474F03" w:rsidRPr="00B83A8B" w:rsidRDefault="00B80CCC" w:rsidP="00B83A8B">
      <w:pPr>
        <w:contextualSpacing/>
        <w:rPr>
          <w:bCs/>
        </w:rPr>
      </w:pPr>
      <w:r w:rsidRPr="00B83A8B">
        <w:rPr>
          <w:bCs/>
        </w:rPr>
        <w:t>E</w:t>
      </w:r>
      <w:r w:rsidR="00474F03" w:rsidRPr="00B83A8B">
        <w:rPr>
          <w:bCs/>
        </w:rPr>
        <w:t>mail: pgensel@bio.unc.edu</w:t>
      </w:r>
      <w:r w:rsidR="00474F03" w:rsidRPr="00B83A8B">
        <w:rPr>
          <w:bCs/>
        </w:rPr>
        <w:tab/>
      </w:r>
      <w:r w:rsidR="00474F03" w:rsidRPr="00B83A8B">
        <w:rPr>
          <w:bCs/>
        </w:rPr>
        <w:tab/>
      </w:r>
      <w:r w:rsidR="00474F03" w:rsidRPr="00B83A8B">
        <w:rPr>
          <w:bCs/>
        </w:rPr>
        <w:tab/>
        <w:t>Tel.</w:t>
      </w:r>
      <w:r w:rsidR="00986799" w:rsidRPr="00B83A8B">
        <w:rPr>
          <w:bCs/>
        </w:rPr>
        <w:t>:</w:t>
      </w:r>
      <w:r w:rsidR="00474F03" w:rsidRPr="00B83A8B">
        <w:rPr>
          <w:bCs/>
        </w:rPr>
        <w:t xml:space="preserve"> 962-6937</w:t>
      </w:r>
    </w:p>
    <w:p w14:paraId="2A8F70DF" w14:textId="5E4A656A" w:rsidR="00474F03" w:rsidRPr="00B83A8B" w:rsidRDefault="002004D9" w:rsidP="00B83A8B">
      <w:pPr>
        <w:contextualSpacing/>
        <w:rPr>
          <w:bCs/>
        </w:rPr>
      </w:pPr>
      <w:r>
        <w:rPr>
          <w:bCs/>
        </w:rPr>
        <w:t>Office hours: BY APPOINTMENT</w:t>
      </w:r>
    </w:p>
    <w:p w14:paraId="0D12CB77" w14:textId="77777777" w:rsidR="002004D9" w:rsidRDefault="002004D9" w:rsidP="00B83A8B">
      <w:pPr>
        <w:contextualSpacing/>
        <w:rPr>
          <w:bCs/>
        </w:rPr>
      </w:pPr>
    </w:p>
    <w:p w14:paraId="39B0BD60" w14:textId="1EE0FDBD" w:rsidR="00916319" w:rsidRPr="00B83A8B" w:rsidRDefault="00E242E8" w:rsidP="00B83A8B">
      <w:pPr>
        <w:contextualSpacing/>
        <w:rPr>
          <w:bCs/>
        </w:rPr>
      </w:pPr>
      <w:r w:rsidRPr="00B83A8B">
        <w:rPr>
          <w:bCs/>
        </w:rPr>
        <w:t xml:space="preserve">Lab Instructor:  </w:t>
      </w:r>
      <w:r w:rsidR="002004D9">
        <w:rPr>
          <w:bCs/>
        </w:rPr>
        <w:t xml:space="preserve">Andrew Willoughby  </w:t>
      </w:r>
      <w:r w:rsidR="002004D9">
        <w:rPr>
          <w:bCs/>
        </w:rPr>
        <w:tab/>
        <w:t xml:space="preserve">Office: </w:t>
      </w:r>
      <w:r w:rsidR="00DF1BD4">
        <w:rPr>
          <w:bCs/>
        </w:rPr>
        <w:t>4144</w:t>
      </w:r>
      <w:r w:rsidR="002004D9">
        <w:rPr>
          <w:bCs/>
        </w:rPr>
        <w:t xml:space="preserve"> GSB</w:t>
      </w:r>
    </w:p>
    <w:p w14:paraId="537869AA" w14:textId="529C5635" w:rsidR="00B80CCC" w:rsidRPr="00B83A8B" w:rsidRDefault="00B80CCC" w:rsidP="00B83A8B">
      <w:pPr>
        <w:contextualSpacing/>
        <w:rPr>
          <w:bCs/>
        </w:rPr>
      </w:pPr>
    </w:p>
    <w:p w14:paraId="3FE08BEA" w14:textId="77777777" w:rsidR="004A48B3" w:rsidRPr="00B83A8B" w:rsidRDefault="00B80CCC" w:rsidP="00B83A8B">
      <w:pPr>
        <w:tabs>
          <w:tab w:val="left" w:pos="2145"/>
        </w:tabs>
        <w:contextualSpacing/>
        <w:rPr>
          <w:b/>
        </w:rPr>
      </w:pPr>
      <w:r w:rsidRPr="00B83A8B">
        <w:rPr>
          <w:b/>
        </w:rPr>
        <w:t>Target audience:</w:t>
      </w:r>
    </w:p>
    <w:p w14:paraId="3C37BF14" w14:textId="4872EA0B" w:rsidR="00B80CCC" w:rsidRPr="00B83A8B" w:rsidRDefault="004A48B3" w:rsidP="00B83A8B">
      <w:pPr>
        <w:tabs>
          <w:tab w:val="left" w:pos="2145"/>
        </w:tabs>
        <w:contextualSpacing/>
      </w:pPr>
      <w:r w:rsidRPr="00B83A8B">
        <w:t>B</w:t>
      </w:r>
      <w:r w:rsidR="00B80CCC" w:rsidRPr="00B83A8B">
        <w:t>iology majors or non-majors</w:t>
      </w:r>
      <w:r w:rsidRPr="00B83A8B">
        <w:t xml:space="preserve"> </w:t>
      </w:r>
      <w:r w:rsidR="00B80CCC" w:rsidRPr="00B83A8B">
        <w:t xml:space="preserve">who have taken introductory biology and require a course with </w:t>
      </w:r>
      <w:r w:rsidRPr="00B83A8B">
        <w:t xml:space="preserve">a </w:t>
      </w:r>
      <w:r w:rsidR="00B80CCC" w:rsidRPr="00B83A8B">
        <w:t>lab, and ideally who are interested in the diversity of life (which includes plants)</w:t>
      </w:r>
      <w:r w:rsidR="00B80CCC" w:rsidRPr="00B83A8B">
        <w:rPr>
          <w:b/>
        </w:rPr>
        <w:t>.</w:t>
      </w:r>
      <w:r w:rsidRPr="00B83A8B">
        <w:rPr>
          <w:b/>
        </w:rPr>
        <w:t xml:space="preserve">  </w:t>
      </w:r>
      <w:r w:rsidR="00B80CCC" w:rsidRPr="00B83A8B">
        <w:t>Second</w:t>
      </w:r>
      <w:r w:rsidRPr="00B83A8B">
        <w:t>-</w:t>
      </w:r>
      <w:r w:rsidR="00B80CCC" w:rsidRPr="00B83A8B">
        <w:t>semester freshmen</w:t>
      </w:r>
      <w:r w:rsidRPr="00B83A8B">
        <w:t xml:space="preserve"> through </w:t>
      </w:r>
      <w:r w:rsidR="00B80CCC" w:rsidRPr="00B83A8B">
        <w:t xml:space="preserve">seniors are eligible. </w:t>
      </w:r>
    </w:p>
    <w:p w14:paraId="52A42304" w14:textId="77777777" w:rsidR="00B80CCC" w:rsidRPr="00B83A8B" w:rsidRDefault="00B80CCC" w:rsidP="00B83A8B">
      <w:pPr>
        <w:contextualSpacing/>
        <w:rPr>
          <w:bCs/>
        </w:rPr>
      </w:pPr>
    </w:p>
    <w:p w14:paraId="5CA387C5" w14:textId="77777777" w:rsidR="004A48B3" w:rsidRPr="00B83A8B" w:rsidRDefault="00081704" w:rsidP="00B83A8B">
      <w:pPr>
        <w:contextualSpacing/>
        <w:rPr>
          <w:bCs/>
        </w:rPr>
      </w:pPr>
      <w:r w:rsidRPr="00B83A8B">
        <w:rPr>
          <w:b/>
          <w:bCs/>
        </w:rPr>
        <w:t xml:space="preserve">Nature and </w:t>
      </w:r>
      <w:r w:rsidR="00474F03" w:rsidRPr="00B83A8B">
        <w:rPr>
          <w:b/>
          <w:bCs/>
        </w:rPr>
        <w:t>Objectives of the course:</w:t>
      </w:r>
    </w:p>
    <w:p w14:paraId="49C3C955" w14:textId="3A42F47D" w:rsidR="00474F03" w:rsidRPr="00B83A8B" w:rsidRDefault="00474F03" w:rsidP="00B83A8B">
      <w:pPr>
        <w:contextualSpacing/>
        <w:rPr>
          <w:bCs/>
        </w:rPr>
      </w:pPr>
      <w:r w:rsidRPr="00B83A8B">
        <w:rPr>
          <w:bCs/>
        </w:rPr>
        <w:t>The purpose of this course is to acquaint you through a variety of activities with the group of organisms termed plants.</w:t>
      </w:r>
      <w:r w:rsidR="004A48B3" w:rsidRPr="00B83A8B">
        <w:rPr>
          <w:bCs/>
        </w:rPr>
        <w:t xml:space="preserve">  </w:t>
      </w:r>
      <w:r w:rsidRPr="00B83A8B">
        <w:rPr>
          <w:bCs/>
        </w:rPr>
        <w:t xml:space="preserve">These organisms are distinctive relative to other types in the following ways: </w:t>
      </w:r>
    </w:p>
    <w:p w14:paraId="770FA1A2" w14:textId="77777777" w:rsidR="00474F03" w:rsidRPr="00B83A8B" w:rsidRDefault="00474F03" w:rsidP="00B83A8B">
      <w:pPr>
        <w:numPr>
          <w:ilvl w:val="0"/>
          <w:numId w:val="1"/>
        </w:numPr>
        <w:tabs>
          <w:tab w:val="clear" w:pos="720"/>
        </w:tabs>
        <w:contextualSpacing/>
        <w:rPr>
          <w:bCs/>
        </w:rPr>
      </w:pPr>
      <w:r w:rsidRPr="00B83A8B">
        <w:rPr>
          <w:bCs/>
        </w:rPr>
        <w:t>They have indeterminate growth, localized in specific regions termed meristems;</w:t>
      </w:r>
    </w:p>
    <w:p w14:paraId="2DB8C94D" w14:textId="7A50CF49" w:rsidR="00474F03" w:rsidRPr="00B83A8B" w:rsidRDefault="004A48B3" w:rsidP="00B83A8B">
      <w:pPr>
        <w:numPr>
          <w:ilvl w:val="0"/>
          <w:numId w:val="1"/>
        </w:numPr>
        <w:tabs>
          <w:tab w:val="clear" w:pos="720"/>
        </w:tabs>
        <w:contextualSpacing/>
        <w:rPr>
          <w:bCs/>
        </w:rPr>
      </w:pPr>
      <w:r w:rsidRPr="00B83A8B">
        <w:rPr>
          <w:bCs/>
        </w:rPr>
        <w:t>P</w:t>
      </w:r>
      <w:r w:rsidR="00474F03" w:rsidRPr="00B83A8B">
        <w:rPr>
          <w:bCs/>
        </w:rPr>
        <w:t xml:space="preserve">lants don’t move (although their reproductive cells might); </w:t>
      </w:r>
    </w:p>
    <w:p w14:paraId="250F55C8" w14:textId="24B1B718" w:rsidR="00474F03" w:rsidRPr="00B83A8B" w:rsidRDefault="004A48B3" w:rsidP="00B83A8B">
      <w:pPr>
        <w:numPr>
          <w:ilvl w:val="0"/>
          <w:numId w:val="1"/>
        </w:numPr>
        <w:tabs>
          <w:tab w:val="clear" w:pos="720"/>
        </w:tabs>
        <w:contextualSpacing/>
        <w:rPr>
          <w:bCs/>
        </w:rPr>
      </w:pPr>
      <w:r w:rsidRPr="00B83A8B">
        <w:rPr>
          <w:bCs/>
        </w:rPr>
        <w:t>P</w:t>
      </w:r>
      <w:r w:rsidR="00474F03" w:rsidRPr="00B83A8B">
        <w:rPr>
          <w:bCs/>
        </w:rPr>
        <w:t xml:space="preserve">lants are the major organisms that convert carbon dioxide into sugar, using the energy of the sun. Plants, chemoautotrophic bacteria and photosynthetic protists are the primary producers and only organisms that pull new energy into the biosphere; </w:t>
      </w:r>
    </w:p>
    <w:p w14:paraId="585AA615" w14:textId="28C93462" w:rsidR="00474F03" w:rsidRPr="00B83A8B" w:rsidRDefault="004A48B3" w:rsidP="00B83A8B">
      <w:pPr>
        <w:numPr>
          <w:ilvl w:val="0"/>
          <w:numId w:val="1"/>
        </w:numPr>
        <w:tabs>
          <w:tab w:val="clear" w:pos="720"/>
        </w:tabs>
        <w:contextualSpacing/>
        <w:rPr>
          <w:bCs/>
        </w:rPr>
      </w:pPr>
      <w:r w:rsidRPr="00B83A8B">
        <w:rPr>
          <w:bCs/>
        </w:rPr>
        <w:t>P</w:t>
      </w:r>
      <w:r w:rsidR="00474F03" w:rsidRPr="00B83A8B">
        <w:rPr>
          <w:bCs/>
        </w:rPr>
        <w:t xml:space="preserve">lants exhibit many adaptations to cope with survival on land in their structural organization, their methods of reproduction, and their biochemistry/metabolism that add to our understanding of biological processes; </w:t>
      </w:r>
      <w:r w:rsidR="00FD0206" w:rsidRPr="00B83A8B">
        <w:rPr>
          <w:bCs/>
        </w:rPr>
        <w:t>and</w:t>
      </w:r>
    </w:p>
    <w:p w14:paraId="28A257F6" w14:textId="0B4EAECA" w:rsidR="00474F03" w:rsidRPr="00B83A8B" w:rsidRDefault="004A48B3" w:rsidP="00B83A8B">
      <w:pPr>
        <w:numPr>
          <w:ilvl w:val="0"/>
          <w:numId w:val="1"/>
        </w:numPr>
        <w:tabs>
          <w:tab w:val="clear" w:pos="720"/>
        </w:tabs>
        <w:contextualSpacing/>
        <w:rPr>
          <w:bCs/>
        </w:rPr>
      </w:pPr>
      <w:r w:rsidRPr="00B83A8B">
        <w:rPr>
          <w:bCs/>
        </w:rPr>
        <w:t>P</w:t>
      </w:r>
      <w:r w:rsidR="00474F03" w:rsidRPr="00B83A8B">
        <w:rPr>
          <w:bCs/>
        </w:rPr>
        <w:t xml:space="preserve">lants are of major importance to humans as a source of food, clothing, shelter, fuel, medicines, etc. </w:t>
      </w:r>
    </w:p>
    <w:p w14:paraId="3027127A" w14:textId="77777777" w:rsidR="0007225C" w:rsidRDefault="0007225C" w:rsidP="00B83A8B">
      <w:pPr>
        <w:contextualSpacing/>
        <w:rPr>
          <w:bCs/>
        </w:rPr>
      </w:pPr>
    </w:p>
    <w:p w14:paraId="77153428" w14:textId="1B088019" w:rsidR="00332CF9" w:rsidRPr="00B83A8B" w:rsidRDefault="00332CF9" w:rsidP="00B83A8B">
      <w:pPr>
        <w:contextualSpacing/>
        <w:rPr>
          <w:bCs/>
        </w:rPr>
      </w:pPr>
      <w:r w:rsidRPr="00B83A8B">
        <w:rPr>
          <w:bCs/>
        </w:rPr>
        <w:t xml:space="preserve">For these reasons, </w:t>
      </w:r>
      <w:r w:rsidR="00525518" w:rsidRPr="00B83A8B">
        <w:rPr>
          <w:bCs/>
        </w:rPr>
        <w:t xml:space="preserve">especially item 3, </w:t>
      </w:r>
      <w:r w:rsidRPr="00B83A8B">
        <w:rPr>
          <w:bCs/>
        </w:rPr>
        <w:t>a study and understanding of plants is an essential part of biological training and can be appli</w:t>
      </w:r>
      <w:r w:rsidR="00525518" w:rsidRPr="00B83A8B">
        <w:rPr>
          <w:bCs/>
        </w:rPr>
        <w:t xml:space="preserve">ed in many every-day situations by </w:t>
      </w:r>
      <w:r w:rsidR="00FD0206" w:rsidRPr="00B83A8B">
        <w:rPr>
          <w:bCs/>
        </w:rPr>
        <w:t xml:space="preserve">both </w:t>
      </w:r>
      <w:r w:rsidR="00525518" w:rsidRPr="00B83A8B">
        <w:rPr>
          <w:bCs/>
        </w:rPr>
        <w:t xml:space="preserve">biology </w:t>
      </w:r>
      <w:r w:rsidR="00FD0206" w:rsidRPr="00B83A8B">
        <w:rPr>
          <w:bCs/>
        </w:rPr>
        <w:t>and</w:t>
      </w:r>
      <w:r w:rsidR="00525518" w:rsidRPr="00B83A8B">
        <w:rPr>
          <w:bCs/>
        </w:rPr>
        <w:t xml:space="preserve"> non-</w:t>
      </w:r>
      <w:r w:rsidR="00FD0206" w:rsidRPr="00B83A8B">
        <w:rPr>
          <w:bCs/>
        </w:rPr>
        <w:t xml:space="preserve">biology </w:t>
      </w:r>
      <w:r w:rsidR="00525518" w:rsidRPr="00B83A8B">
        <w:rPr>
          <w:bCs/>
        </w:rPr>
        <w:t>majors.</w:t>
      </w:r>
    </w:p>
    <w:p w14:paraId="2482CAEA" w14:textId="77777777" w:rsidR="00FD0206" w:rsidRPr="00B83A8B" w:rsidRDefault="00FD0206" w:rsidP="00B83A8B">
      <w:pPr>
        <w:contextualSpacing/>
        <w:rPr>
          <w:b/>
          <w:bCs/>
        </w:rPr>
      </w:pPr>
    </w:p>
    <w:p w14:paraId="46157DA6" w14:textId="77777777" w:rsidR="005138EE" w:rsidRDefault="005138EE">
      <w:pPr>
        <w:rPr>
          <w:b/>
          <w:bCs/>
        </w:rPr>
      </w:pPr>
      <w:r>
        <w:rPr>
          <w:b/>
          <w:bCs/>
        </w:rPr>
        <w:br w:type="page"/>
      </w:r>
    </w:p>
    <w:p w14:paraId="0A42B3D6" w14:textId="3D6AD260" w:rsidR="00FD0206" w:rsidRPr="00B83A8B" w:rsidRDefault="00FD0206" w:rsidP="00B83A8B">
      <w:pPr>
        <w:contextualSpacing/>
        <w:rPr>
          <w:b/>
          <w:bCs/>
        </w:rPr>
      </w:pPr>
      <w:r w:rsidRPr="00B83A8B">
        <w:rPr>
          <w:b/>
          <w:bCs/>
        </w:rPr>
        <w:lastRenderedPageBreak/>
        <w:t>Goals</w:t>
      </w:r>
      <w:r w:rsidR="0007225C">
        <w:rPr>
          <w:b/>
          <w:bCs/>
        </w:rPr>
        <w:t>:</w:t>
      </w:r>
    </w:p>
    <w:p w14:paraId="3BF9CE3E" w14:textId="77777777" w:rsidR="00FD0206" w:rsidRPr="00B83A8B" w:rsidRDefault="00FD0206" w:rsidP="00B83A8B">
      <w:pPr>
        <w:contextualSpacing/>
        <w:rPr>
          <w:bCs/>
        </w:rPr>
      </w:pPr>
      <w:r w:rsidRPr="00B83A8B">
        <w:rPr>
          <w:bCs/>
        </w:rPr>
        <w:t xml:space="preserve">We will examine these many facets of plants and by the end of the course, </w:t>
      </w:r>
      <w:r w:rsidRPr="00A33AC1">
        <w:rPr>
          <w:bCs/>
          <w:i/>
          <w:iCs/>
        </w:rPr>
        <w:t>you should be able to</w:t>
      </w:r>
      <w:r w:rsidRPr="00B83A8B">
        <w:rPr>
          <w:bCs/>
        </w:rPr>
        <w:t xml:space="preserve">: </w:t>
      </w:r>
    </w:p>
    <w:p w14:paraId="7969EE85" w14:textId="320D5223" w:rsidR="00FD0206" w:rsidRPr="00B83A8B" w:rsidRDefault="00235848" w:rsidP="00B83A8B">
      <w:pPr>
        <w:pStyle w:val="ListParagraph"/>
        <w:numPr>
          <w:ilvl w:val="0"/>
          <w:numId w:val="10"/>
        </w:numPr>
        <w:spacing w:after="0" w:line="240" w:lineRule="auto"/>
        <w:rPr>
          <w:rFonts w:ascii="Times New Roman" w:hAnsi="Times New Roman" w:cs="Times New Roman"/>
          <w:bCs/>
          <w:sz w:val="24"/>
          <w:szCs w:val="24"/>
        </w:rPr>
      </w:pPr>
      <w:r w:rsidRPr="00B83A8B">
        <w:rPr>
          <w:rFonts w:ascii="Times New Roman" w:hAnsi="Times New Roman" w:cs="Times New Roman"/>
          <w:bCs/>
          <w:sz w:val="24"/>
          <w:szCs w:val="24"/>
        </w:rPr>
        <w:t>Recognize</w:t>
      </w:r>
      <w:r w:rsidR="00FD0206" w:rsidRPr="00B83A8B">
        <w:rPr>
          <w:rFonts w:ascii="Times New Roman" w:hAnsi="Times New Roman" w:cs="Times New Roman"/>
          <w:bCs/>
          <w:sz w:val="24"/>
          <w:szCs w:val="24"/>
        </w:rPr>
        <w:t xml:space="preserve"> the distinctive features of plants and </w:t>
      </w:r>
      <w:r w:rsidRPr="00B83A8B">
        <w:rPr>
          <w:rFonts w:ascii="Times New Roman" w:hAnsi="Times New Roman" w:cs="Times New Roman"/>
          <w:bCs/>
          <w:sz w:val="24"/>
          <w:szCs w:val="24"/>
        </w:rPr>
        <w:t>be able</w:t>
      </w:r>
      <w:r w:rsidR="00FD0206" w:rsidRPr="00B83A8B">
        <w:rPr>
          <w:rFonts w:ascii="Times New Roman" w:hAnsi="Times New Roman" w:cs="Times New Roman"/>
          <w:bCs/>
          <w:sz w:val="24"/>
          <w:szCs w:val="24"/>
        </w:rPr>
        <w:t xml:space="preserve"> to determine how a plant is constructed</w:t>
      </w:r>
      <w:r w:rsidRPr="00B83A8B">
        <w:rPr>
          <w:rFonts w:ascii="Times New Roman" w:hAnsi="Times New Roman" w:cs="Times New Roman"/>
          <w:bCs/>
          <w:sz w:val="24"/>
          <w:szCs w:val="24"/>
        </w:rPr>
        <w:t>;</w:t>
      </w:r>
    </w:p>
    <w:p w14:paraId="6FF067E3" w14:textId="398DE96F" w:rsidR="00FD0206" w:rsidRPr="00B83A8B" w:rsidRDefault="00833FEA" w:rsidP="00B83A8B">
      <w:pPr>
        <w:pStyle w:val="ListParagraph"/>
        <w:numPr>
          <w:ilvl w:val="0"/>
          <w:numId w:val="10"/>
        </w:numPr>
        <w:spacing w:after="0" w:line="240" w:lineRule="auto"/>
        <w:rPr>
          <w:rFonts w:ascii="Times New Roman" w:hAnsi="Times New Roman" w:cs="Times New Roman"/>
          <w:bCs/>
          <w:sz w:val="28"/>
          <w:szCs w:val="28"/>
        </w:rPr>
      </w:pPr>
      <w:r>
        <w:rPr>
          <w:rFonts w:ascii="Times New Roman" w:hAnsi="Times New Roman" w:cs="Times New Roman"/>
          <w:bCs/>
          <w:sz w:val="24"/>
          <w:szCs w:val="24"/>
        </w:rPr>
        <w:t>Analyze</w:t>
      </w:r>
      <w:r w:rsidR="00FD0206" w:rsidRPr="00B83A8B">
        <w:rPr>
          <w:rFonts w:ascii="Times New Roman" w:hAnsi="Times New Roman" w:cs="Times New Roman"/>
          <w:bCs/>
          <w:sz w:val="24"/>
          <w:szCs w:val="24"/>
        </w:rPr>
        <w:t xml:space="preserve"> how plants photosynthesize and generate energy and discuss ideas about how to improve or enhance this capacity</w:t>
      </w:r>
      <w:r w:rsidR="00235848" w:rsidRPr="00B83A8B">
        <w:rPr>
          <w:rFonts w:ascii="Times New Roman" w:hAnsi="Times New Roman" w:cs="Times New Roman"/>
          <w:bCs/>
          <w:sz w:val="24"/>
          <w:szCs w:val="24"/>
        </w:rPr>
        <w:t>;</w:t>
      </w:r>
    </w:p>
    <w:p w14:paraId="74CE6E2A" w14:textId="1A920FED" w:rsidR="00FD0206" w:rsidRPr="00B83A8B" w:rsidRDefault="00235848" w:rsidP="00B83A8B">
      <w:pPr>
        <w:pStyle w:val="ListParagraph"/>
        <w:numPr>
          <w:ilvl w:val="0"/>
          <w:numId w:val="10"/>
        </w:numPr>
        <w:spacing w:after="0" w:line="240" w:lineRule="auto"/>
        <w:rPr>
          <w:rFonts w:ascii="Times New Roman" w:hAnsi="Times New Roman" w:cs="Times New Roman"/>
          <w:bCs/>
          <w:sz w:val="28"/>
          <w:szCs w:val="28"/>
        </w:rPr>
      </w:pPr>
      <w:r w:rsidRPr="00B83A8B">
        <w:rPr>
          <w:rFonts w:ascii="Times New Roman" w:hAnsi="Times New Roman" w:cs="Times New Roman"/>
          <w:bCs/>
          <w:sz w:val="24"/>
          <w:szCs w:val="24"/>
        </w:rPr>
        <w:t>Develop</w:t>
      </w:r>
      <w:r w:rsidR="00FD0206" w:rsidRPr="00B83A8B">
        <w:rPr>
          <w:rFonts w:ascii="Times New Roman" w:hAnsi="Times New Roman" w:cs="Times New Roman"/>
          <w:bCs/>
          <w:sz w:val="24"/>
          <w:szCs w:val="24"/>
        </w:rPr>
        <w:t xml:space="preserve"> potential research questions concerning aspects of </w:t>
      </w:r>
      <w:r w:rsidRPr="00B83A8B">
        <w:rPr>
          <w:rFonts w:ascii="Times New Roman" w:hAnsi="Times New Roman" w:cs="Times New Roman"/>
          <w:bCs/>
          <w:sz w:val="24"/>
          <w:szCs w:val="24"/>
        </w:rPr>
        <w:t>plant</w:t>
      </w:r>
      <w:r w:rsidR="00FD0206" w:rsidRPr="00B83A8B">
        <w:rPr>
          <w:rFonts w:ascii="Times New Roman" w:hAnsi="Times New Roman" w:cs="Times New Roman"/>
          <w:bCs/>
          <w:sz w:val="24"/>
          <w:szCs w:val="24"/>
        </w:rPr>
        <w:t xml:space="preserve"> structure and function that make up the diversity of plants present in the world</w:t>
      </w:r>
      <w:r w:rsidR="002E53DE" w:rsidRPr="00B83A8B">
        <w:rPr>
          <w:rFonts w:ascii="Times New Roman" w:hAnsi="Times New Roman" w:cs="Times New Roman"/>
          <w:bCs/>
          <w:sz w:val="24"/>
          <w:szCs w:val="24"/>
        </w:rPr>
        <w:t>;</w:t>
      </w:r>
    </w:p>
    <w:p w14:paraId="2E654775" w14:textId="751141C1" w:rsidR="00FD0206" w:rsidRPr="00B83A8B" w:rsidRDefault="002E53DE" w:rsidP="00B83A8B">
      <w:pPr>
        <w:pStyle w:val="ListParagraph"/>
        <w:numPr>
          <w:ilvl w:val="0"/>
          <w:numId w:val="10"/>
        </w:numPr>
        <w:spacing w:after="0" w:line="240" w:lineRule="auto"/>
        <w:rPr>
          <w:rFonts w:ascii="Times New Roman" w:hAnsi="Times New Roman" w:cs="Times New Roman"/>
          <w:bCs/>
          <w:sz w:val="28"/>
          <w:szCs w:val="28"/>
        </w:rPr>
      </w:pPr>
      <w:r w:rsidRPr="00B83A8B">
        <w:rPr>
          <w:rFonts w:ascii="Times New Roman" w:hAnsi="Times New Roman" w:cs="Times New Roman"/>
          <w:bCs/>
          <w:sz w:val="24"/>
          <w:szCs w:val="24"/>
        </w:rPr>
        <w:t>D</w:t>
      </w:r>
      <w:r w:rsidR="00FD0206" w:rsidRPr="00B83A8B">
        <w:rPr>
          <w:rFonts w:ascii="Times New Roman" w:hAnsi="Times New Roman" w:cs="Times New Roman"/>
          <w:bCs/>
          <w:sz w:val="24"/>
          <w:szCs w:val="24"/>
        </w:rPr>
        <w:t>escribe and understand the various ways plants live and reproduce, how they maintain or promote variation, and ways they are adapted to particular environments</w:t>
      </w:r>
      <w:r w:rsidRPr="00B83A8B">
        <w:rPr>
          <w:rFonts w:ascii="Times New Roman" w:hAnsi="Times New Roman" w:cs="Times New Roman"/>
          <w:bCs/>
          <w:sz w:val="24"/>
          <w:szCs w:val="24"/>
        </w:rPr>
        <w:t>;</w:t>
      </w:r>
    </w:p>
    <w:p w14:paraId="7E731344" w14:textId="32147F20" w:rsidR="00FD0206" w:rsidRPr="00B83A8B" w:rsidRDefault="002E53DE" w:rsidP="00B83A8B">
      <w:pPr>
        <w:pStyle w:val="ListParagraph"/>
        <w:numPr>
          <w:ilvl w:val="0"/>
          <w:numId w:val="10"/>
        </w:numPr>
        <w:spacing w:after="0" w:line="240" w:lineRule="auto"/>
        <w:rPr>
          <w:rFonts w:ascii="Times New Roman" w:hAnsi="Times New Roman" w:cs="Times New Roman"/>
          <w:bCs/>
          <w:sz w:val="28"/>
          <w:szCs w:val="28"/>
        </w:rPr>
      </w:pPr>
      <w:r w:rsidRPr="00B83A8B">
        <w:rPr>
          <w:rFonts w:ascii="Times New Roman" w:hAnsi="Times New Roman" w:cs="Times New Roman"/>
          <w:bCs/>
          <w:sz w:val="24"/>
          <w:szCs w:val="24"/>
        </w:rPr>
        <w:t>Understand</w:t>
      </w:r>
      <w:r w:rsidR="00FD0206" w:rsidRPr="00B83A8B">
        <w:rPr>
          <w:rFonts w:ascii="Times New Roman" w:hAnsi="Times New Roman" w:cs="Times New Roman"/>
          <w:bCs/>
          <w:sz w:val="24"/>
          <w:szCs w:val="24"/>
        </w:rPr>
        <w:t xml:space="preserve"> how to grow plants and what their nutritional requirements are</w:t>
      </w:r>
      <w:r w:rsidRPr="00B83A8B">
        <w:rPr>
          <w:rFonts w:ascii="Times New Roman" w:hAnsi="Times New Roman" w:cs="Times New Roman"/>
          <w:bCs/>
          <w:sz w:val="24"/>
          <w:szCs w:val="24"/>
        </w:rPr>
        <w:t>;</w:t>
      </w:r>
    </w:p>
    <w:p w14:paraId="1FB707A6" w14:textId="4591DD16" w:rsidR="00FD0206" w:rsidRPr="00B83A8B" w:rsidRDefault="002E53DE" w:rsidP="00B83A8B">
      <w:pPr>
        <w:pStyle w:val="ListParagraph"/>
        <w:numPr>
          <w:ilvl w:val="0"/>
          <w:numId w:val="10"/>
        </w:numPr>
        <w:spacing w:after="0" w:line="240" w:lineRule="auto"/>
        <w:rPr>
          <w:rFonts w:ascii="Times New Roman" w:hAnsi="Times New Roman" w:cs="Times New Roman"/>
          <w:bCs/>
          <w:sz w:val="28"/>
          <w:szCs w:val="28"/>
        </w:rPr>
      </w:pPr>
      <w:r w:rsidRPr="00B83A8B">
        <w:rPr>
          <w:rFonts w:ascii="Times New Roman" w:hAnsi="Times New Roman" w:cs="Times New Roman"/>
          <w:bCs/>
          <w:sz w:val="24"/>
          <w:szCs w:val="24"/>
        </w:rPr>
        <w:t>R</w:t>
      </w:r>
      <w:r w:rsidR="00FD0206" w:rsidRPr="00B83A8B">
        <w:rPr>
          <w:rFonts w:ascii="Times New Roman" w:hAnsi="Times New Roman" w:cs="Times New Roman"/>
          <w:bCs/>
          <w:sz w:val="24"/>
          <w:szCs w:val="24"/>
        </w:rPr>
        <w:t>ecognize the major groups of plants and assess their relationships</w:t>
      </w:r>
      <w:r w:rsidRPr="00B83A8B">
        <w:rPr>
          <w:rFonts w:ascii="Times New Roman" w:hAnsi="Times New Roman" w:cs="Times New Roman"/>
          <w:bCs/>
          <w:sz w:val="24"/>
          <w:szCs w:val="24"/>
        </w:rPr>
        <w:t>; and</w:t>
      </w:r>
    </w:p>
    <w:p w14:paraId="147ADCBD" w14:textId="251403B4" w:rsidR="00986799" w:rsidRPr="00B83A8B" w:rsidRDefault="002E53DE" w:rsidP="00B83A8B">
      <w:pPr>
        <w:pStyle w:val="ListParagraph"/>
        <w:numPr>
          <w:ilvl w:val="0"/>
          <w:numId w:val="10"/>
        </w:numPr>
        <w:spacing w:after="0" w:line="240" w:lineRule="auto"/>
        <w:rPr>
          <w:rFonts w:ascii="Times New Roman" w:hAnsi="Times New Roman" w:cs="Times New Roman"/>
          <w:b/>
          <w:iCs/>
          <w:sz w:val="28"/>
          <w:szCs w:val="28"/>
        </w:rPr>
      </w:pPr>
      <w:r w:rsidRPr="00B83A8B">
        <w:rPr>
          <w:rFonts w:ascii="Times New Roman" w:hAnsi="Times New Roman" w:cs="Times New Roman"/>
          <w:bCs/>
          <w:sz w:val="24"/>
          <w:szCs w:val="24"/>
        </w:rPr>
        <w:t>Identify</w:t>
      </w:r>
      <w:r w:rsidR="00FD0206" w:rsidRPr="00B83A8B">
        <w:rPr>
          <w:rFonts w:ascii="Times New Roman" w:hAnsi="Times New Roman" w:cs="Times New Roman"/>
          <w:bCs/>
          <w:sz w:val="24"/>
          <w:szCs w:val="24"/>
        </w:rPr>
        <w:t xml:space="preserve"> several ways plants are used by people</w:t>
      </w:r>
    </w:p>
    <w:p w14:paraId="6923BCA2" w14:textId="77777777" w:rsidR="0007225C" w:rsidRDefault="0007225C" w:rsidP="00B83A8B">
      <w:pPr>
        <w:contextualSpacing/>
        <w:rPr>
          <w:bCs/>
          <w:iCs/>
        </w:rPr>
      </w:pPr>
    </w:p>
    <w:p w14:paraId="3CE9BAF9" w14:textId="284A1650" w:rsidR="00081704" w:rsidRPr="00B83A8B" w:rsidRDefault="00512476" w:rsidP="00B83A8B">
      <w:pPr>
        <w:contextualSpacing/>
        <w:rPr>
          <w:b/>
          <w:bCs/>
          <w:sz w:val="22"/>
          <w:szCs w:val="22"/>
        </w:rPr>
      </w:pPr>
      <w:r w:rsidRPr="00B83A8B">
        <w:rPr>
          <w:b/>
          <w:bCs/>
        </w:rPr>
        <w:t>Consider the following questions</w:t>
      </w:r>
      <w:r w:rsidR="00A33AC1">
        <w:rPr>
          <w:b/>
          <w:bCs/>
        </w:rPr>
        <w:t xml:space="preserve"> in the context of studying plants</w:t>
      </w:r>
      <w:r w:rsidR="00FB145F" w:rsidRPr="00B83A8B">
        <w:rPr>
          <w:b/>
          <w:bCs/>
        </w:rPr>
        <w:t>:</w:t>
      </w:r>
      <w:r w:rsidR="00081704" w:rsidRPr="00B83A8B">
        <w:rPr>
          <w:b/>
          <w:bCs/>
        </w:rPr>
        <w:t xml:space="preserve"> </w:t>
      </w:r>
    </w:p>
    <w:p w14:paraId="6DB6C80F" w14:textId="77777777" w:rsidR="00081704" w:rsidRPr="00B83A8B" w:rsidRDefault="00081704" w:rsidP="00B83A8B">
      <w:pPr>
        <w:pStyle w:val="ListParagraph"/>
        <w:numPr>
          <w:ilvl w:val="0"/>
          <w:numId w:val="7"/>
        </w:numPr>
        <w:spacing w:after="0" w:line="240" w:lineRule="auto"/>
        <w:rPr>
          <w:rFonts w:ascii="Times New Roman" w:hAnsi="Times New Roman" w:cs="Times New Roman"/>
          <w:sz w:val="24"/>
          <w:szCs w:val="24"/>
        </w:rPr>
      </w:pPr>
      <w:r w:rsidRPr="00B83A8B">
        <w:rPr>
          <w:rFonts w:ascii="Times New Roman" w:hAnsi="Times New Roman" w:cs="Times New Roman"/>
          <w:sz w:val="24"/>
          <w:szCs w:val="24"/>
        </w:rPr>
        <w:t xml:space="preserve">What rules govern the natural world and how are they discovered, tested, and validated? </w:t>
      </w:r>
    </w:p>
    <w:p w14:paraId="1825CCFB" w14:textId="643F6E53" w:rsidR="00081704" w:rsidRPr="00B83A8B" w:rsidRDefault="00081704" w:rsidP="00B83A8B">
      <w:pPr>
        <w:pStyle w:val="ListParagraph"/>
        <w:numPr>
          <w:ilvl w:val="0"/>
          <w:numId w:val="7"/>
        </w:numPr>
        <w:spacing w:after="0" w:line="240" w:lineRule="auto"/>
        <w:rPr>
          <w:rFonts w:ascii="Times New Roman" w:hAnsi="Times New Roman" w:cs="Times New Roman"/>
          <w:sz w:val="24"/>
          <w:szCs w:val="24"/>
        </w:rPr>
      </w:pPr>
      <w:r w:rsidRPr="00B83A8B">
        <w:rPr>
          <w:rFonts w:ascii="Times New Roman" w:hAnsi="Times New Roman" w:cs="Times New Roman"/>
          <w:sz w:val="24"/>
          <w:szCs w:val="24"/>
        </w:rPr>
        <w:t xml:space="preserve">What is distinctive about the approach to understanding employed in the natural sciences? </w:t>
      </w:r>
      <w:r w:rsidR="00A33AC1">
        <w:rPr>
          <w:rFonts w:ascii="Times New Roman" w:hAnsi="Times New Roman" w:cs="Times New Roman"/>
          <w:sz w:val="24"/>
          <w:szCs w:val="24"/>
        </w:rPr>
        <w:t xml:space="preserve"> Are all approaches the same?</w:t>
      </w:r>
    </w:p>
    <w:p w14:paraId="7D357174" w14:textId="77777777" w:rsidR="00081704" w:rsidRPr="00B83A8B" w:rsidRDefault="00081704" w:rsidP="00B83A8B">
      <w:pPr>
        <w:pStyle w:val="ListParagraph"/>
        <w:numPr>
          <w:ilvl w:val="0"/>
          <w:numId w:val="7"/>
        </w:numPr>
        <w:spacing w:after="0" w:line="240" w:lineRule="auto"/>
        <w:rPr>
          <w:rFonts w:ascii="Times New Roman" w:hAnsi="Times New Roman" w:cs="Times New Roman"/>
          <w:sz w:val="24"/>
          <w:szCs w:val="24"/>
        </w:rPr>
      </w:pPr>
      <w:r w:rsidRPr="00B83A8B">
        <w:rPr>
          <w:rFonts w:ascii="Times New Roman" w:hAnsi="Times New Roman" w:cs="Times New Roman"/>
          <w:sz w:val="24"/>
          <w:szCs w:val="24"/>
        </w:rPr>
        <w:t xml:space="preserve">What challenges are encountered in making measurements of the natural world? </w:t>
      </w:r>
    </w:p>
    <w:p w14:paraId="064E58CB" w14:textId="77777777" w:rsidR="00081704" w:rsidRPr="00B83A8B" w:rsidRDefault="00081704" w:rsidP="00B83A8B">
      <w:pPr>
        <w:pStyle w:val="ListParagraph"/>
        <w:numPr>
          <w:ilvl w:val="0"/>
          <w:numId w:val="7"/>
        </w:numPr>
        <w:spacing w:after="0" w:line="240" w:lineRule="auto"/>
        <w:rPr>
          <w:rFonts w:ascii="Times New Roman" w:hAnsi="Times New Roman" w:cs="Times New Roman"/>
          <w:sz w:val="24"/>
          <w:szCs w:val="24"/>
        </w:rPr>
      </w:pPr>
      <w:r w:rsidRPr="00B83A8B">
        <w:rPr>
          <w:rFonts w:ascii="Times New Roman" w:hAnsi="Times New Roman" w:cs="Times New Roman"/>
          <w:sz w:val="24"/>
          <w:szCs w:val="24"/>
        </w:rPr>
        <w:t xml:space="preserve">What are the limits of investigation in the natural sciences? </w:t>
      </w:r>
    </w:p>
    <w:p w14:paraId="24BE41A3" w14:textId="77777777" w:rsidR="0007225C" w:rsidRDefault="0007225C" w:rsidP="00B83A8B">
      <w:pPr>
        <w:contextualSpacing/>
      </w:pPr>
    </w:p>
    <w:p w14:paraId="377160CA" w14:textId="77777777" w:rsidR="005138EE" w:rsidRDefault="005138EE" w:rsidP="00B83A8B">
      <w:pPr>
        <w:contextualSpacing/>
      </w:pPr>
    </w:p>
    <w:p w14:paraId="1E2C9C7E" w14:textId="3D265080" w:rsidR="00FD0FE2" w:rsidRPr="00B83A8B" w:rsidRDefault="00A33AC1" w:rsidP="00B83A8B">
      <w:pPr>
        <w:contextualSpacing/>
      </w:pPr>
      <w:r>
        <w:rPr>
          <w:b/>
          <w:bCs/>
        </w:rPr>
        <w:t xml:space="preserve">This class will: </w:t>
      </w:r>
    </w:p>
    <w:p w14:paraId="34351CC2" w14:textId="77777777" w:rsidR="00452120" w:rsidRPr="00B83A8B" w:rsidRDefault="00FD0FE2" w:rsidP="00B83A8B">
      <w:pPr>
        <w:pStyle w:val="ListParagraph"/>
        <w:numPr>
          <w:ilvl w:val="0"/>
          <w:numId w:val="9"/>
        </w:numPr>
        <w:spacing w:after="0" w:line="240" w:lineRule="auto"/>
        <w:rPr>
          <w:rFonts w:ascii="Times New Roman" w:hAnsi="Times New Roman" w:cs="Times New Roman"/>
          <w:sz w:val="24"/>
          <w:szCs w:val="24"/>
        </w:rPr>
      </w:pPr>
      <w:r w:rsidRPr="00B83A8B">
        <w:rPr>
          <w:rFonts w:ascii="Times New Roman" w:hAnsi="Times New Roman" w:cs="Times New Roman"/>
          <w:sz w:val="24"/>
          <w:szCs w:val="24"/>
        </w:rPr>
        <w:t>Pose problems and questions that require systematic thinking about evidence, argument and uncertainty</w:t>
      </w:r>
      <w:r w:rsidR="00452120" w:rsidRPr="00B83A8B">
        <w:rPr>
          <w:rFonts w:ascii="Times New Roman" w:hAnsi="Times New Roman" w:cs="Times New Roman"/>
          <w:sz w:val="24"/>
          <w:szCs w:val="24"/>
        </w:rPr>
        <w:t>:</w:t>
      </w:r>
    </w:p>
    <w:p w14:paraId="307C4E83" w14:textId="103B2562" w:rsidR="00FD0FE2" w:rsidRPr="00B83A8B" w:rsidRDefault="00512476" w:rsidP="00B83A8B">
      <w:pPr>
        <w:pStyle w:val="ListParagraph"/>
        <w:numPr>
          <w:ilvl w:val="1"/>
          <w:numId w:val="9"/>
        </w:numPr>
        <w:spacing w:after="0" w:line="240" w:lineRule="auto"/>
        <w:ind w:left="1080"/>
        <w:rPr>
          <w:rFonts w:ascii="Times New Roman" w:hAnsi="Times New Roman" w:cs="Times New Roman"/>
          <w:sz w:val="24"/>
          <w:szCs w:val="24"/>
        </w:rPr>
      </w:pPr>
      <w:r w:rsidRPr="00B83A8B">
        <w:rPr>
          <w:rFonts w:ascii="Times New Roman" w:hAnsi="Times New Roman" w:cs="Times New Roman"/>
          <w:sz w:val="24"/>
          <w:szCs w:val="24"/>
        </w:rPr>
        <w:t xml:space="preserve">Investigation into questions such as: How could one improve photosynthesis? How could one increase plant growth or crop production? How could one determine the relationships between plants on different taxonomic levels (species, genus, family, etc.)? </w:t>
      </w:r>
    </w:p>
    <w:p w14:paraId="7140148A" w14:textId="7FEA89E1" w:rsidR="00452120" w:rsidRPr="00B83A8B" w:rsidRDefault="00FD0FE2" w:rsidP="00B83A8B">
      <w:pPr>
        <w:pStyle w:val="ListParagraph"/>
        <w:numPr>
          <w:ilvl w:val="0"/>
          <w:numId w:val="9"/>
        </w:numPr>
        <w:spacing w:after="0" w:line="240" w:lineRule="auto"/>
        <w:rPr>
          <w:rFonts w:ascii="Times New Roman" w:hAnsi="Times New Roman" w:cs="Times New Roman"/>
          <w:sz w:val="24"/>
          <w:szCs w:val="24"/>
        </w:rPr>
      </w:pPr>
      <w:r w:rsidRPr="00B83A8B">
        <w:rPr>
          <w:rFonts w:ascii="Times New Roman" w:hAnsi="Times New Roman" w:cs="Times New Roman"/>
          <w:sz w:val="24"/>
          <w:szCs w:val="24"/>
        </w:rPr>
        <w:t>Consider its content in the context of human difference between and within societies; the full range of legitimate debate in its field; and/or change over time</w:t>
      </w:r>
      <w:r w:rsidR="00452120" w:rsidRPr="00B83A8B">
        <w:rPr>
          <w:rFonts w:ascii="Times New Roman" w:hAnsi="Times New Roman" w:cs="Times New Roman"/>
          <w:sz w:val="24"/>
          <w:szCs w:val="24"/>
        </w:rPr>
        <w:t>:</w:t>
      </w:r>
    </w:p>
    <w:p w14:paraId="3E10BA26" w14:textId="77777777" w:rsidR="00512476" w:rsidRPr="00B83A8B" w:rsidRDefault="00512476" w:rsidP="00B83A8B">
      <w:pPr>
        <w:pStyle w:val="ListParagraph"/>
        <w:numPr>
          <w:ilvl w:val="1"/>
          <w:numId w:val="9"/>
        </w:numPr>
        <w:spacing w:after="0" w:line="240" w:lineRule="auto"/>
        <w:ind w:left="1080"/>
        <w:rPr>
          <w:rFonts w:ascii="Times New Roman" w:hAnsi="Times New Roman" w:cs="Times New Roman"/>
          <w:sz w:val="24"/>
          <w:szCs w:val="24"/>
        </w:rPr>
      </w:pPr>
      <w:r w:rsidRPr="00B83A8B">
        <w:rPr>
          <w:rFonts w:ascii="Times New Roman" w:hAnsi="Times New Roman" w:cs="Times New Roman"/>
          <w:sz w:val="24"/>
          <w:szCs w:val="24"/>
        </w:rPr>
        <w:t>Understanding how plants have been used as medicine and food in different cultures</w:t>
      </w:r>
    </w:p>
    <w:p w14:paraId="1EC91C03" w14:textId="2DE91C93" w:rsidR="00FD0FE2" w:rsidRDefault="00235848" w:rsidP="00B83A8B">
      <w:pPr>
        <w:pStyle w:val="ListParagraph"/>
        <w:numPr>
          <w:ilvl w:val="1"/>
          <w:numId w:val="9"/>
        </w:numPr>
        <w:spacing w:after="0" w:line="240" w:lineRule="auto"/>
        <w:ind w:left="1080"/>
        <w:rPr>
          <w:rFonts w:ascii="Times New Roman" w:hAnsi="Times New Roman" w:cs="Times New Roman"/>
          <w:sz w:val="24"/>
          <w:szCs w:val="24"/>
        </w:rPr>
      </w:pPr>
      <w:r w:rsidRPr="00B83A8B">
        <w:rPr>
          <w:rFonts w:ascii="Times New Roman" w:hAnsi="Times New Roman" w:cs="Times New Roman"/>
          <w:sz w:val="24"/>
          <w:szCs w:val="24"/>
        </w:rPr>
        <w:t>Understanding how the study of plants has changed over time, from the initial study of simply describing plants (Linnaeus and his contemporaries) to modern studies of plant genetics</w:t>
      </w:r>
      <w:r w:rsidR="00B9634E">
        <w:rPr>
          <w:rFonts w:ascii="Times New Roman" w:hAnsi="Times New Roman" w:cs="Times New Roman"/>
          <w:sz w:val="24"/>
          <w:szCs w:val="24"/>
        </w:rPr>
        <w:t xml:space="preserve">, </w:t>
      </w:r>
      <w:r w:rsidRPr="00B83A8B">
        <w:rPr>
          <w:rFonts w:ascii="Times New Roman" w:hAnsi="Times New Roman" w:cs="Times New Roman"/>
          <w:sz w:val="24"/>
          <w:szCs w:val="24"/>
        </w:rPr>
        <w:t>development</w:t>
      </w:r>
      <w:r w:rsidR="00B9634E">
        <w:rPr>
          <w:rFonts w:ascii="Times New Roman" w:hAnsi="Times New Roman" w:cs="Times New Roman"/>
          <w:sz w:val="24"/>
          <w:szCs w:val="24"/>
        </w:rPr>
        <w:t>, and ecology</w:t>
      </w:r>
    </w:p>
    <w:p w14:paraId="62F9FA35" w14:textId="5247876D" w:rsidR="00130861" w:rsidRPr="00B83A8B" w:rsidRDefault="00130861" w:rsidP="00B83A8B">
      <w:pPr>
        <w:pStyle w:val="ListParagraph"/>
        <w:numPr>
          <w:ilvl w:val="1"/>
          <w:numId w:val="9"/>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How to evaluate preserving or leveraging growth and existence of different types of plants or vegetation because of the services they provide to Earth</w:t>
      </w:r>
    </w:p>
    <w:p w14:paraId="50FF3EC5" w14:textId="3AF263C7" w:rsidR="00FD0FE2" w:rsidRPr="00B83A8B" w:rsidRDefault="00FD0FE2" w:rsidP="00B83A8B">
      <w:pPr>
        <w:pStyle w:val="ListParagraph"/>
        <w:numPr>
          <w:ilvl w:val="0"/>
          <w:numId w:val="9"/>
        </w:numPr>
        <w:spacing w:after="0" w:line="240" w:lineRule="auto"/>
        <w:rPr>
          <w:rFonts w:ascii="Times New Roman" w:hAnsi="Times New Roman" w:cs="Times New Roman"/>
          <w:sz w:val="24"/>
          <w:szCs w:val="24"/>
        </w:rPr>
      </w:pPr>
      <w:r w:rsidRPr="00B83A8B">
        <w:rPr>
          <w:rFonts w:ascii="Times New Roman" w:hAnsi="Times New Roman" w:cs="Times New Roman"/>
          <w:sz w:val="24"/>
          <w:szCs w:val="24"/>
        </w:rPr>
        <w:t>Require</w:t>
      </w:r>
      <w:r w:rsidR="00452120" w:rsidRPr="00B83A8B">
        <w:rPr>
          <w:rFonts w:ascii="Times New Roman" w:hAnsi="Times New Roman" w:cs="Times New Roman"/>
          <w:sz w:val="24"/>
          <w:szCs w:val="24"/>
        </w:rPr>
        <w:t>:</w:t>
      </w:r>
    </w:p>
    <w:p w14:paraId="6B17F5BD" w14:textId="32046CFA" w:rsidR="00FD0FE2" w:rsidRPr="00B83A8B" w:rsidRDefault="00FD0FE2" w:rsidP="00B83A8B">
      <w:pPr>
        <w:pStyle w:val="ListParagraph"/>
        <w:numPr>
          <w:ilvl w:val="1"/>
          <w:numId w:val="9"/>
        </w:numPr>
        <w:spacing w:after="0" w:line="240" w:lineRule="auto"/>
        <w:ind w:left="1080"/>
        <w:rPr>
          <w:rFonts w:ascii="Times New Roman" w:hAnsi="Times New Roman" w:cs="Times New Roman"/>
          <w:sz w:val="24"/>
          <w:szCs w:val="24"/>
        </w:rPr>
      </w:pPr>
      <w:r w:rsidRPr="00B83A8B">
        <w:rPr>
          <w:rFonts w:ascii="Times New Roman" w:hAnsi="Times New Roman" w:cs="Times New Roman"/>
          <w:sz w:val="24"/>
          <w:szCs w:val="24"/>
        </w:rPr>
        <w:t>Writing totaling at least 10 pages in length, or the intellectual equivalent</w:t>
      </w:r>
      <w:r w:rsidR="000D41EA" w:rsidRPr="00B83A8B">
        <w:rPr>
          <w:rFonts w:ascii="Times New Roman" w:hAnsi="Times New Roman" w:cs="Times New Roman"/>
          <w:sz w:val="24"/>
          <w:szCs w:val="24"/>
        </w:rPr>
        <w:t>:</w:t>
      </w:r>
      <w:r w:rsidRPr="00B83A8B">
        <w:rPr>
          <w:rFonts w:ascii="Times New Roman" w:hAnsi="Times New Roman" w:cs="Times New Roman"/>
          <w:sz w:val="24"/>
          <w:szCs w:val="24"/>
        </w:rPr>
        <w:t xml:space="preserve"> </w:t>
      </w:r>
    </w:p>
    <w:p w14:paraId="21E34216" w14:textId="7CF07060" w:rsidR="00EE09E1" w:rsidRPr="00B83A8B" w:rsidRDefault="00235848" w:rsidP="00B83A8B">
      <w:pPr>
        <w:pStyle w:val="ListParagraph"/>
        <w:numPr>
          <w:ilvl w:val="2"/>
          <w:numId w:val="9"/>
        </w:numPr>
        <w:spacing w:after="0" w:line="240" w:lineRule="auto"/>
        <w:ind w:left="1440"/>
        <w:rPr>
          <w:rFonts w:ascii="Times New Roman" w:hAnsi="Times New Roman" w:cs="Times New Roman"/>
          <w:sz w:val="24"/>
          <w:szCs w:val="24"/>
        </w:rPr>
      </w:pPr>
      <w:r w:rsidRPr="00B83A8B">
        <w:rPr>
          <w:rFonts w:ascii="Times New Roman" w:hAnsi="Times New Roman" w:cs="Times New Roman"/>
          <w:sz w:val="24"/>
          <w:szCs w:val="24"/>
        </w:rPr>
        <w:t>You will have guided reading questions, a research paper, and reflections on field trips</w:t>
      </w:r>
    </w:p>
    <w:p w14:paraId="113B3C43" w14:textId="07DDCDE3" w:rsidR="00FD0FE2" w:rsidRPr="00B83A8B" w:rsidRDefault="00FD0FE2" w:rsidP="00B83A8B">
      <w:pPr>
        <w:pStyle w:val="ListParagraph"/>
        <w:numPr>
          <w:ilvl w:val="1"/>
          <w:numId w:val="9"/>
        </w:numPr>
        <w:spacing w:after="0" w:line="240" w:lineRule="auto"/>
        <w:ind w:left="1080"/>
        <w:rPr>
          <w:rFonts w:ascii="Times New Roman" w:hAnsi="Times New Roman" w:cs="Times New Roman"/>
          <w:sz w:val="24"/>
          <w:szCs w:val="24"/>
        </w:rPr>
      </w:pPr>
      <w:r w:rsidRPr="00B83A8B">
        <w:rPr>
          <w:rFonts w:ascii="Times New Roman" w:hAnsi="Times New Roman" w:cs="Times New Roman"/>
          <w:sz w:val="24"/>
          <w:szCs w:val="24"/>
        </w:rPr>
        <w:t xml:space="preserve">Presenting material to the class, small groups, or the public through oral presentations, webpages, or other means that enable corroboration of fact and argument. </w:t>
      </w:r>
    </w:p>
    <w:p w14:paraId="6330361C" w14:textId="4880B290" w:rsidR="00EE09E1" w:rsidRPr="00130861" w:rsidRDefault="00130861" w:rsidP="00B83A8B">
      <w:pPr>
        <w:pStyle w:val="ListParagraph"/>
        <w:numPr>
          <w:ilvl w:val="2"/>
          <w:numId w:val="9"/>
        </w:numPr>
        <w:spacing w:after="0" w:line="240" w:lineRule="auto"/>
        <w:ind w:left="1440"/>
        <w:rPr>
          <w:rFonts w:ascii="Times New Roman" w:hAnsi="Times New Roman" w:cs="Times New Roman"/>
          <w:sz w:val="24"/>
          <w:szCs w:val="24"/>
        </w:rPr>
      </w:pPr>
      <w:r w:rsidRPr="00130861">
        <w:rPr>
          <w:rFonts w:ascii="Times New Roman" w:hAnsi="Times New Roman" w:cs="Times New Roman"/>
          <w:sz w:val="24"/>
          <w:szCs w:val="24"/>
        </w:rPr>
        <w:lastRenderedPageBreak/>
        <w:t xml:space="preserve">You will give two </w:t>
      </w:r>
      <w:r w:rsidR="00235848" w:rsidRPr="00130861">
        <w:rPr>
          <w:rFonts w:ascii="Times New Roman" w:hAnsi="Times New Roman" w:cs="Times New Roman"/>
          <w:sz w:val="24"/>
          <w:szCs w:val="24"/>
        </w:rPr>
        <w:t>oral presentation</w:t>
      </w:r>
      <w:r w:rsidRPr="00130861">
        <w:rPr>
          <w:rFonts w:ascii="Times New Roman" w:hAnsi="Times New Roman" w:cs="Times New Roman"/>
          <w:sz w:val="24"/>
          <w:szCs w:val="24"/>
        </w:rPr>
        <w:t>s, one</w:t>
      </w:r>
      <w:r w:rsidR="00235848" w:rsidRPr="00130861">
        <w:rPr>
          <w:rFonts w:ascii="Times New Roman" w:hAnsi="Times New Roman" w:cs="Times New Roman"/>
          <w:sz w:val="24"/>
          <w:szCs w:val="24"/>
        </w:rPr>
        <w:t xml:space="preserve"> involving the creation of a research poster</w:t>
      </w:r>
      <w:r w:rsidRPr="00130861">
        <w:rPr>
          <w:rFonts w:ascii="Times New Roman" w:hAnsi="Times New Roman" w:cs="Times New Roman"/>
          <w:sz w:val="24"/>
          <w:szCs w:val="24"/>
        </w:rPr>
        <w:t xml:space="preserve"> </w:t>
      </w:r>
    </w:p>
    <w:p w14:paraId="28839FB2" w14:textId="4301FCE4" w:rsidR="00FD0FE2" w:rsidRPr="00B83A8B" w:rsidRDefault="00FD0FE2" w:rsidP="00B83A8B">
      <w:pPr>
        <w:pStyle w:val="ListParagraph"/>
        <w:numPr>
          <w:ilvl w:val="1"/>
          <w:numId w:val="9"/>
        </w:numPr>
        <w:spacing w:after="0" w:line="240" w:lineRule="auto"/>
        <w:ind w:left="1080"/>
        <w:rPr>
          <w:rFonts w:ascii="Times New Roman" w:hAnsi="Times New Roman" w:cs="Times New Roman"/>
          <w:sz w:val="24"/>
          <w:szCs w:val="24"/>
        </w:rPr>
      </w:pPr>
      <w:r w:rsidRPr="00B83A8B">
        <w:rPr>
          <w:rFonts w:ascii="Times New Roman" w:hAnsi="Times New Roman" w:cs="Times New Roman"/>
          <w:sz w:val="24"/>
          <w:szCs w:val="24"/>
        </w:rPr>
        <w:t xml:space="preserve">Collaborating in pairs or groups to learn, design, solve, create, build, research or similar. </w:t>
      </w:r>
    </w:p>
    <w:p w14:paraId="3E4F9085" w14:textId="6271A5D3" w:rsidR="000D41EA" w:rsidRPr="00B83A8B" w:rsidRDefault="00235848" w:rsidP="00B83A8B">
      <w:pPr>
        <w:pStyle w:val="ListParagraph"/>
        <w:numPr>
          <w:ilvl w:val="2"/>
          <w:numId w:val="9"/>
        </w:numPr>
        <w:spacing w:after="0" w:line="240" w:lineRule="auto"/>
        <w:ind w:left="1440"/>
        <w:rPr>
          <w:rFonts w:ascii="Times New Roman" w:hAnsi="Times New Roman" w:cs="Times New Roman"/>
          <w:sz w:val="24"/>
          <w:szCs w:val="24"/>
        </w:rPr>
      </w:pPr>
      <w:r w:rsidRPr="00B83A8B">
        <w:rPr>
          <w:rFonts w:ascii="Times New Roman" w:hAnsi="Times New Roman" w:cs="Times New Roman"/>
          <w:sz w:val="24"/>
          <w:szCs w:val="24"/>
        </w:rPr>
        <w:t>You will collaborate in pairs or small groups to perform research tasks</w:t>
      </w:r>
    </w:p>
    <w:p w14:paraId="4D87AA02" w14:textId="77777777" w:rsidR="0007225C" w:rsidRDefault="0007225C" w:rsidP="00B83A8B">
      <w:pPr>
        <w:contextualSpacing/>
        <w:rPr>
          <w:b/>
          <w:bCs/>
        </w:rPr>
      </w:pPr>
    </w:p>
    <w:p w14:paraId="57E711DD" w14:textId="31E8DD89" w:rsidR="000271A7" w:rsidRPr="00B83A8B" w:rsidRDefault="000271A7" w:rsidP="00B83A8B">
      <w:pPr>
        <w:contextualSpacing/>
        <w:rPr>
          <w:b/>
          <w:bCs/>
        </w:rPr>
      </w:pPr>
      <w:r w:rsidRPr="00B83A8B">
        <w:rPr>
          <w:b/>
          <w:bCs/>
        </w:rPr>
        <w:t>Course Structure:</w:t>
      </w:r>
    </w:p>
    <w:p w14:paraId="6D2B652F" w14:textId="60429D41" w:rsidR="00B83A8B" w:rsidRPr="00B83A8B" w:rsidRDefault="00474F03" w:rsidP="00B83A8B">
      <w:pPr>
        <w:pStyle w:val="ListParagraph"/>
        <w:numPr>
          <w:ilvl w:val="0"/>
          <w:numId w:val="11"/>
        </w:numPr>
        <w:spacing w:after="0" w:line="240" w:lineRule="auto"/>
        <w:rPr>
          <w:rFonts w:ascii="Times New Roman" w:hAnsi="Times New Roman" w:cs="Times New Roman"/>
          <w:bCs/>
          <w:sz w:val="24"/>
          <w:szCs w:val="24"/>
        </w:rPr>
      </w:pPr>
      <w:r w:rsidRPr="00B83A8B">
        <w:rPr>
          <w:rFonts w:ascii="Times New Roman" w:hAnsi="Times New Roman" w:cs="Times New Roman"/>
          <w:b/>
          <w:bCs/>
          <w:sz w:val="24"/>
          <w:szCs w:val="24"/>
        </w:rPr>
        <w:t>Lectures</w:t>
      </w:r>
      <w:r w:rsidRPr="00B83A8B">
        <w:rPr>
          <w:rFonts w:ascii="Times New Roman" w:hAnsi="Times New Roman" w:cs="Times New Roman"/>
          <w:bCs/>
          <w:sz w:val="24"/>
          <w:szCs w:val="24"/>
        </w:rPr>
        <w:t xml:space="preserve"> will be designed to facilitate these objectives; you are strongly encouraged to take an active part in discussions during lecture.  To prepare, you should read the assigned reading BEFORE the given lecture, look up unfamiliar terms, and consider any questions that have been posed.</w:t>
      </w:r>
      <w:r w:rsidR="00657CFE" w:rsidRPr="00B83A8B">
        <w:rPr>
          <w:rFonts w:ascii="Times New Roman" w:hAnsi="Times New Roman" w:cs="Times New Roman"/>
          <w:bCs/>
          <w:sz w:val="24"/>
          <w:szCs w:val="24"/>
        </w:rPr>
        <w:t xml:space="preserve">  </w:t>
      </w:r>
      <w:r w:rsidR="00B80CCC" w:rsidRPr="00B83A8B">
        <w:rPr>
          <w:rFonts w:ascii="Times New Roman" w:hAnsi="Times New Roman" w:cs="Times New Roman"/>
          <w:bCs/>
          <w:sz w:val="24"/>
          <w:szCs w:val="24"/>
        </w:rPr>
        <w:t>You will be asked to prepare some</w:t>
      </w:r>
      <w:r w:rsidR="00657CFE" w:rsidRPr="00B83A8B">
        <w:rPr>
          <w:rFonts w:ascii="Times New Roman" w:hAnsi="Times New Roman" w:cs="Times New Roman"/>
          <w:bCs/>
          <w:sz w:val="24"/>
          <w:szCs w:val="24"/>
        </w:rPr>
        <w:t xml:space="preserve"> assigned reading</w:t>
      </w:r>
      <w:r w:rsidR="00B80CCC" w:rsidRPr="00B83A8B">
        <w:rPr>
          <w:rFonts w:ascii="Times New Roman" w:hAnsi="Times New Roman" w:cs="Times New Roman"/>
          <w:bCs/>
          <w:sz w:val="24"/>
          <w:szCs w:val="24"/>
        </w:rPr>
        <w:t>s as summaries or questions</w:t>
      </w:r>
      <w:r w:rsidR="00657CFE" w:rsidRPr="00B83A8B">
        <w:rPr>
          <w:rFonts w:ascii="Times New Roman" w:hAnsi="Times New Roman" w:cs="Times New Roman"/>
          <w:bCs/>
          <w:sz w:val="24"/>
          <w:szCs w:val="24"/>
        </w:rPr>
        <w:t xml:space="preserve">, which will allow you to solve problems during the class hour that illustrate important points. </w:t>
      </w:r>
      <w:r w:rsidRPr="00B83A8B">
        <w:rPr>
          <w:rFonts w:ascii="Times New Roman" w:hAnsi="Times New Roman" w:cs="Times New Roman"/>
          <w:bCs/>
          <w:sz w:val="24"/>
          <w:szCs w:val="24"/>
        </w:rPr>
        <w:t xml:space="preserve">  I wil</w:t>
      </w:r>
      <w:r w:rsidR="00B80CCC" w:rsidRPr="00B83A8B">
        <w:rPr>
          <w:rFonts w:ascii="Times New Roman" w:hAnsi="Times New Roman" w:cs="Times New Roman"/>
          <w:bCs/>
          <w:sz w:val="24"/>
          <w:szCs w:val="24"/>
        </w:rPr>
        <w:t>l ask questions during class</w:t>
      </w:r>
      <w:r w:rsidR="00A33AC1">
        <w:rPr>
          <w:rFonts w:ascii="Times New Roman" w:hAnsi="Times New Roman" w:cs="Times New Roman"/>
          <w:bCs/>
          <w:sz w:val="24"/>
          <w:szCs w:val="24"/>
        </w:rPr>
        <w:t xml:space="preserve"> </w:t>
      </w:r>
      <w:r w:rsidR="00B80CCC" w:rsidRPr="00B83A8B">
        <w:rPr>
          <w:rFonts w:ascii="Times New Roman" w:hAnsi="Times New Roman" w:cs="Times New Roman"/>
          <w:bCs/>
          <w:sz w:val="24"/>
          <w:szCs w:val="24"/>
        </w:rPr>
        <w:t>and</w:t>
      </w:r>
      <w:r w:rsidRPr="00B83A8B">
        <w:rPr>
          <w:rFonts w:ascii="Times New Roman" w:hAnsi="Times New Roman" w:cs="Times New Roman"/>
          <w:bCs/>
          <w:sz w:val="24"/>
          <w:szCs w:val="24"/>
        </w:rPr>
        <w:t xml:space="preserve"> arrange other means of active involvement.  I encourage you to study in small groups and to share information with each other</w:t>
      </w:r>
      <w:r w:rsidR="003050CA" w:rsidRPr="00B83A8B">
        <w:rPr>
          <w:rFonts w:ascii="Times New Roman" w:hAnsi="Times New Roman" w:cs="Times New Roman"/>
          <w:bCs/>
          <w:sz w:val="24"/>
          <w:szCs w:val="24"/>
        </w:rPr>
        <w:t xml:space="preserve"> prior to an exam or during projects</w:t>
      </w:r>
      <w:r w:rsidRPr="00B83A8B">
        <w:rPr>
          <w:rFonts w:ascii="Times New Roman" w:hAnsi="Times New Roman" w:cs="Times New Roman"/>
          <w:bCs/>
          <w:sz w:val="24"/>
          <w:szCs w:val="24"/>
        </w:rPr>
        <w:t xml:space="preserve">. </w:t>
      </w:r>
    </w:p>
    <w:p w14:paraId="5D43A820" w14:textId="1E064523" w:rsidR="00B83A8B" w:rsidRPr="00B83A8B" w:rsidRDefault="00474F03" w:rsidP="00B83A8B">
      <w:pPr>
        <w:pStyle w:val="ListParagraph"/>
        <w:numPr>
          <w:ilvl w:val="0"/>
          <w:numId w:val="11"/>
        </w:numPr>
        <w:spacing w:after="0" w:line="240" w:lineRule="auto"/>
        <w:rPr>
          <w:rFonts w:ascii="Times New Roman" w:hAnsi="Times New Roman" w:cs="Times New Roman"/>
          <w:bCs/>
          <w:sz w:val="24"/>
          <w:szCs w:val="24"/>
        </w:rPr>
      </w:pPr>
      <w:r w:rsidRPr="00B83A8B">
        <w:rPr>
          <w:rFonts w:ascii="Times New Roman" w:hAnsi="Times New Roman" w:cs="Times New Roman"/>
          <w:b/>
          <w:bCs/>
          <w:sz w:val="24"/>
          <w:szCs w:val="24"/>
        </w:rPr>
        <w:t>Labs</w:t>
      </w:r>
      <w:r w:rsidRPr="00B83A8B">
        <w:rPr>
          <w:rFonts w:ascii="Times New Roman" w:hAnsi="Times New Roman" w:cs="Times New Roman"/>
          <w:bCs/>
          <w:sz w:val="24"/>
          <w:szCs w:val="24"/>
        </w:rPr>
        <w:t xml:space="preserve"> are designed to illustrate topics covered in lecture</w:t>
      </w:r>
      <w:r w:rsidR="000271A7" w:rsidRPr="00B83A8B">
        <w:rPr>
          <w:rFonts w:ascii="Times New Roman" w:hAnsi="Times New Roman" w:cs="Times New Roman"/>
          <w:bCs/>
          <w:sz w:val="24"/>
          <w:szCs w:val="24"/>
        </w:rPr>
        <w:t xml:space="preserve"> </w:t>
      </w:r>
      <w:r w:rsidRPr="00B83A8B">
        <w:rPr>
          <w:rFonts w:ascii="Times New Roman" w:hAnsi="Times New Roman" w:cs="Times New Roman"/>
          <w:bCs/>
          <w:sz w:val="24"/>
          <w:szCs w:val="24"/>
        </w:rPr>
        <w:t xml:space="preserve">and usually occur </w:t>
      </w:r>
      <w:r w:rsidRPr="00130861">
        <w:rPr>
          <w:rFonts w:ascii="Times New Roman" w:hAnsi="Times New Roman" w:cs="Times New Roman"/>
          <w:bCs/>
          <w:i/>
          <w:sz w:val="24"/>
          <w:szCs w:val="24"/>
        </w:rPr>
        <w:t>after</w:t>
      </w:r>
      <w:r w:rsidRPr="00B83A8B">
        <w:rPr>
          <w:rFonts w:ascii="Times New Roman" w:hAnsi="Times New Roman" w:cs="Times New Roman"/>
          <w:bCs/>
          <w:sz w:val="24"/>
          <w:szCs w:val="24"/>
        </w:rPr>
        <w:t xml:space="preserve"> the </w:t>
      </w:r>
      <w:r w:rsidR="00427214" w:rsidRPr="00B83A8B">
        <w:rPr>
          <w:rFonts w:ascii="Times New Roman" w:hAnsi="Times New Roman" w:cs="Times New Roman"/>
          <w:bCs/>
          <w:sz w:val="24"/>
          <w:szCs w:val="24"/>
        </w:rPr>
        <w:t>topic</w:t>
      </w:r>
      <w:r w:rsidRPr="00B83A8B">
        <w:rPr>
          <w:rFonts w:ascii="Times New Roman" w:hAnsi="Times New Roman" w:cs="Times New Roman"/>
          <w:bCs/>
          <w:sz w:val="24"/>
          <w:szCs w:val="24"/>
        </w:rPr>
        <w:t xml:space="preserve"> is presented in lecture.  </w:t>
      </w:r>
      <w:r w:rsidR="00E34153" w:rsidRPr="00B83A8B">
        <w:rPr>
          <w:rFonts w:ascii="Times New Roman" w:hAnsi="Times New Roman" w:cs="Times New Roman"/>
          <w:bCs/>
          <w:sz w:val="24"/>
          <w:szCs w:val="24"/>
        </w:rPr>
        <w:t>A separate syllabus will be provided for the lab.</w:t>
      </w:r>
      <w:r w:rsidR="000271A7" w:rsidRPr="00B83A8B">
        <w:rPr>
          <w:rFonts w:ascii="Times New Roman" w:hAnsi="Times New Roman" w:cs="Times New Roman"/>
          <w:bCs/>
          <w:sz w:val="24"/>
          <w:szCs w:val="24"/>
        </w:rPr>
        <w:t xml:space="preserve"> </w:t>
      </w:r>
      <w:r w:rsidR="00E34153" w:rsidRPr="00B83A8B">
        <w:rPr>
          <w:rFonts w:ascii="Times New Roman" w:hAnsi="Times New Roman" w:cs="Times New Roman"/>
          <w:bCs/>
          <w:sz w:val="24"/>
          <w:szCs w:val="24"/>
        </w:rPr>
        <w:t xml:space="preserve"> </w:t>
      </w:r>
      <w:r w:rsidRPr="00B83A8B">
        <w:rPr>
          <w:rFonts w:ascii="Times New Roman" w:hAnsi="Times New Roman" w:cs="Times New Roman"/>
          <w:bCs/>
          <w:sz w:val="24"/>
          <w:szCs w:val="24"/>
        </w:rPr>
        <w:t>Read lab handouts BEFORE the laboratory itself and prepare by referring to text or notes about that particular topic.  Some labs involve exploring plant structure</w:t>
      </w:r>
      <w:r w:rsidR="00332CF9" w:rsidRPr="00B83A8B">
        <w:rPr>
          <w:rFonts w:ascii="Times New Roman" w:hAnsi="Times New Roman" w:cs="Times New Roman"/>
          <w:bCs/>
          <w:sz w:val="24"/>
          <w:szCs w:val="24"/>
        </w:rPr>
        <w:t xml:space="preserve"> through dissection, hand-sectioning, observing prepared slides;</w:t>
      </w:r>
      <w:r w:rsidRPr="00B83A8B">
        <w:rPr>
          <w:rFonts w:ascii="Times New Roman" w:hAnsi="Times New Roman" w:cs="Times New Roman"/>
          <w:bCs/>
          <w:sz w:val="24"/>
          <w:szCs w:val="24"/>
        </w:rPr>
        <w:t xml:space="preserve"> others explore functions or processes</w:t>
      </w:r>
      <w:r w:rsidR="00332CF9" w:rsidRPr="00B83A8B">
        <w:rPr>
          <w:rFonts w:ascii="Times New Roman" w:hAnsi="Times New Roman" w:cs="Times New Roman"/>
          <w:bCs/>
          <w:sz w:val="24"/>
          <w:szCs w:val="24"/>
        </w:rPr>
        <w:t xml:space="preserve"> via experiments or </w:t>
      </w:r>
      <w:r w:rsidR="00235848" w:rsidRPr="00B83A8B">
        <w:rPr>
          <w:rFonts w:ascii="Times New Roman" w:hAnsi="Times New Roman" w:cs="Times New Roman"/>
          <w:bCs/>
          <w:sz w:val="24"/>
          <w:szCs w:val="24"/>
        </w:rPr>
        <w:t>field trips (see below). Several lab quizzes, which count towards the final grade, will be given and discussed further in the lab syllabus</w:t>
      </w:r>
      <w:r w:rsidR="00B83A8B" w:rsidRPr="00B83A8B">
        <w:rPr>
          <w:rFonts w:ascii="Times New Roman" w:hAnsi="Times New Roman" w:cs="Times New Roman"/>
          <w:bCs/>
          <w:sz w:val="24"/>
          <w:szCs w:val="24"/>
        </w:rPr>
        <w:t>.</w:t>
      </w:r>
      <w:r w:rsidR="00DF1BD4">
        <w:rPr>
          <w:rFonts w:ascii="Times New Roman" w:hAnsi="Times New Roman" w:cs="Times New Roman"/>
          <w:bCs/>
          <w:sz w:val="24"/>
          <w:szCs w:val="24"/>
        </w:rPr>
        <w:t xml:space="preserve"> Lab grade is separate from lecture grade.</w:t>
      </w:r>
    </w:p>
    <w:p w14:paraId="2B5E2EC0" w14:textId="5E32C886" w:rsidR="00474F03" w:rsidRPr="00B83A8B" w:rsidRDefault="00FB145F" w:rsidP="00B83A8B">
      <w:pPr>
        <w:pStyle w:val="ListParagraph"/>
        <w:numPr>
          <w:ilvl w:val="0"/>
          <w:numId w:val="11"/>
        </w:numPr>
        <w:spacing w:after="0" w:line="240" w:lineRule="auto"/>
        <w:rPr>
          <w:rFonts w:ascii="Times New Roman" w:hAnsi="Times New Roman" w:cs="Times New Roman"/>
          <w:bCs/>
          <w:sz w:val="24"/>
          <w:szCs w:val="24"/>
        </w:rPr>
      </w:pPr>
      <w:r w:rsidRPr="00B83A8B">
        <w:rPr>
          <w:rFonts w:ascii="Times New Roman" w:hAnsi="Times New Roman" w:cs="Times New Roman"/>
          <w:b/>
          <w:bCs/>
          <w:sz w:val="24"/>
          <w:szCs w:val="24"/>
        </w:rPr>
        <w:t>Field Trips</w:t>
      </w:r>
      <w:r w:rsidR="00657CFE" w:rsidRPr="00B83A8B">
        <w:rPr>
          <w:rFonts w:ascii="Times New Roman" w:hAnsi="Times New Roman" w:cs="Times New Roman"/>
          <w:bCs/>
          <w:sz w:val="24"/>
          <w:szCs w:val="24"/>
        </w:rPr>
        <w:t xml:space="preserve"> are to the Botanical Garden, accessible by certain buses from campus. </w:t>
      </w:r>
      <w:r w:rsidR="002B5537" w:rsidRPr="00B83A8B">
        <w:rPr>
          <w:rFonts w:ascii="Times New Roman" w:hAnsi="Times New Roman" w:cs="Times New Roman"/>
          <w:bCs/>
          <w:sz w:val="24"/>
          <w:szCs w:val="24"/>
        </w:rPr>
        <w:t xml:space="preserve">You </w:t>
      </w:r>
      <w:r w:rsidR="00235848" w:rsidRPr="00B83A8B">
        <w:rPr>
          <w:rFonts w:ascii="Times New Roman" w:hAnsi="Times New Roman" w:cs="Times New Roman"/>
          <w:bCs/>
          <w:sz w:val="24"/>
          <w:szCs w:val="24"/>
        </w:rPr>
        <w:t>will be asked questions</w:t>
      </w:r>
      <w:r w:rsidR="002B5537" w:rsidRPr="00B83A8B">
        <w:rPr>
          <w:rFonts w:ascii="Times New Roman" w:hAnsi="Times New Roman" w:cs="Times New Roman"/>
          <w:bCs/>
          <w:sz w:val="24"/>
          <w:szCs w:val="24"/>
        </w:rPr>
        <w:t xml:space="preserve"> about your field experience.</w:t>
      </w:r>
      <w:r w:rsidR="00525518" w:rsidRPr="00B83A8B">
        <w:rPr>
          <w:rFonts w:ascii="Times New Roman" w:hAnsi="Times New Roman" w:cs="Times New Roman"/>
          <w:bCs/>
          <w:sz w:val="24"/>
          <w:szCs w:val="24"/>
        </w:rPr>
        <w:t xml:space="preserve"> </w:t>
      </w:r>
      <w:r w:rsidR="00474F03" w:rsidRPr="00B83A8B">
        <w:rPr>
          <w:rFonts w:ascii="Times New Roman" w:hAnsi="Times New Roman" w:cs="Times New Roman"/>
          <w:bCs/>
          <w:sz w:val="24"/>
          <w:szCs w:val="24"/>
        </w:rPr>
        <w:t xml:space="preserve"> </w:t>
      </w:r>
    </w:p>
    <w:p w14:paraId="72D34E09" w14:textId="77777777" w:rsidR="0007225C" w:rsidRDefault="00474F03" w:rsidP="00B83A8B">
      <w:pPr>
        <w:contextualSpacing/>
        <w:rPr>
          <w:b/>
        </w:rPr>
      </w:pPr>
      <w:r w:rsidRPr="00B83A8B">
        <w:rPr>
          <w:b/>
        </w:rPr>
        <w:t>Text</w:t>
      </w:r>
      <w:r w:rsidR="0007225C">
        <w:rPr>
          <w:b/>
        </w:rPr>
        <w:t>book</w:t>
      </w:r>
      <w:r w:rsidRPr="00B83A8B">
        <w:rPr>
          <w:b/>
        </w:rPr>
        <w:t xml:space="preserve">: </w:t>
      </w:r>
    </w:p>
    <w:p w14:paraId="5331B4F2" w14:textId="7FCEA234" w:rsidR="00830E2C" w:rsidRPr="00A47BD4" w:rsidRDefault="00657CFE" w:rsidP="00B83A8B">
      <w:pPr>
        <w:contextualSpacing/>
        <w:rPr>
          <w:bCs/>
        </w:rPr>
      </w:pPr>
      <w:r w:rsidRPr="0007225C">
        <w:rPr>
          <w:bCs/>
          <w:i/>
        </w:rPr>
        <w:t>Raven’s</w:t>
      </w:r>
      <w:r w:rsidRPr="0007225C">
        <w:rPr>
          <w:bCs/>
        </w:rPr>
        <w:t xml:space="preserve"> </w:t>
      </w:r>
      <w:r w:rsidR="00474F03" w:rsidRPr="0007225C">
        <w:rPr>
          <w:bCs/>
          <w:i/>
          <w:iCs/>
        </w:rPr>
        <w:t>Biology of Plants</w:t>
      </w:r>
      <w:r w:rsidR="00474F03" w:rsidRPr="0007225C">
        <w:rPr>
          <w:bCs/>
        </w:rPr>
        <w:t>, R.</w:t>
      </w:r>
      <w:r w:rsidR="003169E3" w:rsidRPr="0007225C">
        <w:rPr>
          <w:bCs/>
        </w:rPr>
        <w:t xml:space="preserve"> Evert, and S. Eichorn. 2013</w:t>
      </w:r>
      <w:r w:rsidR="008E4A20" w:rsidRPr="0007225C">
        <w:rPr>
          <w:bCs/>
        </w:rPr>
        <w:t>.  8</w:t>
      </w:r>
      <w:r w:rsidR="00474F03" w:rsidRPr="0007225C">
        <w:rPr>
          <w:bCs/>
          <w:vertAlign w:val="superscript"/>
        </w:rPr>
        <w:t>th</w:t>
      </w:r>
      <w:r w:rsidR="00474F03" w:rsidRPr="0007225C">
        <w:rPr>
          <w:bCs/>
        </w:rPr>
        <w:t xml:space="preserve"> edition.  Freeman and Worth, publishers.</w:t>
      </w:r>
      <w:r w:rsidRPr="0007225C">
        <w:rPr>
          <w:bCs/>
        </w:rPr>
        <w:t xml:space="preserve">  A few, extra reading assignments may be given to supplement the text, especially in areas of ongoing research</w:t>
      </w:r>
      <w:r w:rsidR="00B80CCC" w:rsidRPr="0007225C">
        <w:rPr>
          <w:bCs/>
        </w:rPr>
        <w:t>, and as a source of critical evaluation and discussion</w:t>
      </w:r>
      <w:r w:rsidRPr="0007225C">
        <w:rPr>
          <w:bCs/>
        </w:rPr>
        <w:t xml:space="preserve">.  These will be posted as pdfs. </w:t>
      </w:r>
      <w:r w:rsidR="0007225C">
        <w:rPr>
          <w:bCs/>
        </w:rPr>
        <w:t>The lab guide is available through student stores.</w:t>
      </w:r>
      <w:r w:rsidR="00A47BD4">
        <w:rPr>
          <w:bCs/>
        </w:rPr>
        <w:t xml:space="preserve"> </w:t>
      </w:r>
      <w:r w:rsidR="00830E2C" w:rsidRPr="0007225C">
        <w:t xml:space="preserve">To </w:t>
      </w:r>
      <w:r w:rsidR="00830E2C" w:rsidRPr="0007225C">
        <w:rPr>
          <w:color w:val="000000"/>
          <w:shd w:val="clear" w:color="auto" w:fill="FFFFFF"/>
        </w:rPr>
        <w:t>obtain the correct course materials for class, use this to order the text from UNC textbook dept if that is where you plan to purchase it.  It definitely is the only source for the lab guide</w:t>
      </w:r>
      <w:r w:rsidR="0014789B">
        <w:rPr>
          <w:color w:val="000000"/>
          <w:shd w:val="clear" w:color="auto" w:fill="FFFFFF"/>
        </w:rPr>
        <w:t>, provided as a coursepack</w:t>
      </w:r>
      <w:r w:rsidR="0007225C">
        <w:rPr>
          <w:color w:val="000000"/>
          <w:shd w:val="clear" w:color="auto" w:fill="FFFFFF"/>
        </w:rPr>
        <w:t>.</w:t>
      </w:r>
    </w:p>
    <w:p w14:paraId="0D5AD254" w14:textId="77777777" w:rsidR="00332CF9" w:rsidRPr="00B83A8B" w:rsidRDefault="00332CF9" w:rsidP="00B83A8B">
      <w:pPr>
        <w:tabs>
          <w:tab w:val="left" w:pos="2145"/>
        </w:tabs>
        <w:contextualSpacing/>
        <w:rPr>
          <w:b/>
        </w:rPr>
      </w:pPr>
      <w:r w:rsidRPr="00B83A8B">
        <w:rPr>
          <w:b/>
        </w:rPr>
        <w:tab/>
      </w:r>
    </w:p>
    <w:p w14:paraId="4C8B2949" w14:textId="77777777" w:rsidR="0007225C" w:rsidRDefault="00474F03" w:rsidP="00B83A8B">
      <w:pPr>
        <w:contextualSpacing/>
        <w:rPr>
          <w:bCs/>
        </w:rPr>
      </w:pPr>
      <w:r w:rsidRPr="00B83A8B">
        <w:rPr>
          <w:b/>
        </w:rPr>
        <w:t>Expectations:</w:t>
      </w:r>
      <w:r w:rsidRPr="00B83A8B">
        <w:rPr>
          <w:bCs/>
        </w:rPr>
        <w:t xml:space="preserve"> </w:t>
      </w:r>
    </w:p>
    <w:p w14:paraId="7043969C" w14:textId="7912426C" w:rsidR="00474F03" w:rsidRPr="00B83A8B" w:rsidRDefault="00474F03" w:rsidP="00B83A8B">
      <w:pPr>
        <w:contextualSpacing/>
        <w:rPr>
          <w:bCs/>
        </w:rPr>
      </w:pPr>
      <w:r w:rsidRPr="00B83A8B">
        <w:rPr>
          <w:bCs/>
        </w:rPr>
        <w:t>I expect that you will</w:t>
      </w:r>
      <w:r w:rsidR="00332CF9" w:rsidRPr="00B83A8B">
        <w:rPr>
          <w:bCs/>
        </w:rPr>
        <w:t xml:space="preserve"> attend class; although formal attendance will not be recorded</w:t>
      </w:r>
      <w:r w:rsidR="00E34153" w:rsidRPr="00B83A8B">
        <w:rPr>
          <w:bCs/>
        </w:rPr>
        <w:t>,</w:t>
      </w:r>
      <w:r w:rsidR="00332CF9" w:rsidRPr="00B83A8B">
        <w:rPr>
          <w:bCs/>
        </w:rPr>
        <w:t xml:space="preserve"> the class is small enough that your absence will be noted.   You should</w:t>
      </w:r>
      <w:r w:rsidRPr="00B83A8B">
        <w:rPr>
          <w:bCs/>
        </w:rPr>
        <w:t xml:space="preserve"> be prepared for lectures</w:t>
      </w:r>
      <w:r w:rsidR="00332CF9" w:rsidRPr="00B83A8B">
        <w:rPr>
          <w:bCs/>
        </w:rPr>
        <w:t xml:space="preserve"> by having done the assigned reading or exercise</w:t>
      </w:r>
      <w:r w:rsidR="00525518" w:rsidRPr="00B83A8B">
        <w:rPr>
          <w:bCs/>
        </w:rPr>
        <w:t>.  You should</w:t>
      </w:r>
      <w:r w:rsidRPr="00B83A8B">
        <w:rPr>
          <w:bCs/>
        </w:rPr>
        <w:t xml:space="preserve"> participate</w:t>
      </w:r>
      <w:r w:rsidR="00525518" w:rsidRPr="00B83A8B">
        <w:rPr>
          <w:bCs/>
        </w:rPr>
        <w:t xml:space="preserve"> in class</w:t>
      </w:r>
      <w:r w:rsidRPr="00B83A8B">
        <w:rPr>
          <w:bCs/>
        </w:rPr>
        <w:t>, ask questions when you don’t understand a concept, and work towards applying concepts or ty</w:t>
      </w:r>
      <w:r w:rsidR="00B80CCC" w:rsidRPr="00B83A8B">
        <w:rPr>
          <w:bCs/>
        </w:rPr>
        <w:t>ing together different topics in the ways described above for General Education requirements.</w:t>
      </w:r>
    </w:p>
    <w:p w14:paraId="72ACCCDB" w14:textId="77777777" w:rsidR="00DD57A4" w:rsidRPr="00B83A8B" w:rsidRDefault="00DD57A4" w:rsidP="00B83A8B">
      <w:pPr>
        <w:contextualSpacing/>
        <w:rPr>
          <w:bCs/>
        </w:rPr>
      </w:pPr>
    </w:p>
    <w:p w14:paraId="5C425445" w14:textId="77777777" w:rsidR="0007225C" w:rsidRDefault="00474F03" w:rsidP="00B83A8B">
      <w:pPr>
        <w:contextualSpacing/>
        <w:rPr>
          <w:bCs/>
        </w:rPr>
      </w:pPr>
      <w:r w:rsidRPr="00B83A8B">
        <w:rPr>
          <w:b/>
        </w:rPr>
        <w:t>Projects:</w:t>
      </w:r>
      <w:r w:rsidRPr="00B83A8B">
        <w:rPr>
          <w:bCs/>
        </w:rPr>
        <w:t xml:space="preserve"> </w:t>
      </w:r>
    </w:p>
    <w:p w14:paraId="5348BF8D" w14:textId="389369D3" w:rsidR="00474F03" w:rsidRPr="00B83A8B" w:rsidRDefault="00474F03" w:rsidP="00B83A8B">
      <w:pPr>
        <w:contextualSpacing/>
        <w:rPr>
          <w:bCs/>
        </w:rPr>
      </w:pPr>
      <w:r w:rsidRPr="00B83A8B">
        <w:rPr>
          <w:bCs/>
        </w:rPr>
        <w:t>There will be two formal projects during the semes</w:t>
      </w:r>
      <w:r w:rsidR="00807A73" w:rsidRPr="00B83A8B">
        <w:rPr>
          <w:bCs/>
        </w:rPr>
        <w:t>ter, each worth 25</w:t>
      </w:r>
      <w:r w:rsidR="00916319" w:rsidRPr="00B83A8B">
        <w:rPr>
          <w:bCs/>
        </w:rPr>
        <w:t xml:space="preserve"> </w:t>
      </w:r>
      <w:r w:rsidRPr="00B83A8B">
        <w:rPr>
          <w:bCs/>
        </w:rPr>
        <w:t>points: 1) human uses of plants</w:t>
      </w:r>
      <w:r w:rsidR="00332CF9" w:rsidRPr="00B83A8B">
        <w:rPr>
          <w:bCs/>
        </w:rPr>
        <w:t xml:space="preserve"> (during February)</w:t>
      </w:r>
      <w:r w:rsidR="007E1A6E" w:rsidRPr="00B83A8B">
        <w:rPr>
          <w:bCs/>
        </w:rPr>
        <w:t xml:space="preserve"> and 2)</w:t>
      </w:r>
      <w:r w:rsidRPr="00B83A8B">
        <w:rPr>
          <w:bCs/>
        </w:rPr>
        <w:t xml:space="preserve"> a case study of plant pollinator interactions</w:t>
      </w:r>
      <w:r w:rsidR="00332CF9" w:rsidRPr="00B83A8B">
        <w:rPr>
          <w:bCs/>
        </w:rPr>
        <w:t xml:space="preserve"> (March-April)</w:t>
      </w:r>
      <w:r w:rsidRPr="00B83A8B">
        <w:rPr>
          <w:bCs/>
        </w:rPr>
        <w:t>.   Both will require research, either independently or in teams,</w:t>
      </w:r>
      <w:r w:rsidR="00C212D5" w:rsidRPr="00B83A8B">
        <w:rPr>
          <w:bCs/>
        </w:rPr>
        <w:t xml:space="preserve"> presentation of results- for the first </w:t>
      </w:r>
      <w:r w:rsidR="00C212D5" w:rsidRPr="00B83A8B">
        <w:rPr>
          <w:bCs/>
        </w:rPr>
        <w:lastRenderedPageBreak/>
        <w:t>project, as a poster</w:t>
      </w:r>
      <w:r w:rsidR="00807A73" w:rsidRPr="00B83A8B">
        <w:rPr>
          <w:bCs/>
        </w:rPr>
        <w:t xml:space="preserve">, </w:t>
      </w:r>
      <w:r w:rsidR="00C212D5" w:rsidRPr="00B83A8B">
        <w:rPr>
          <w:bCs/>
        </w:rPr>
        <w:t xml:space="preserve">and for the second project, </w:t>
      </w:r>
      <w:r w:rsidR="00130861">
        <w:rPr>
          <w:bCs/>
        </w:rPr>
        <w:t>a short</w:t>
      </w:r>
      <w:r w:rsidR="00C212D5" w:rsidRPr="00B83A8B">
        <w:rPr>
          <w:bCs/>
        </w:rPr>
        <w:t xml:space="preserve"> oral presentation</w:t>
      </w:r>
      <w:r w:rsidRPr="00B83A8B">
        <w:rPr>
          <w:bCs/>
        </w:rPr>
        <w:t>,</w:t>
      </w:r>
      <w:r w:rsidR="00AE1D76" w:rsidRPr="00B83A8B">
        <w:rPr>
          <w:bCs/>
        </w:rPr>
        <w:t xml:space="preserve"> and a comprehensive and </w:t>
      </w:r>
      <w:r w:rsidR="00AE1D76" w:rsidRPr="00B83A8B">
        <w:rPr>
          <w:bCs/>
          <w:u w:val="single"/>
        </w:rPr>
        <w:t>thoughtful</w:t>
      </w:r>
      <w:r w:rsidR="00AE1D76" w:rsidRPr="00B83A8B">
        <w:rPr>
          <w:bCs/>
        </w:rPr>
        <w:t xml:space="preserve"> </w:t>
      </w:r>
      <w:r w:rsidRPr="00B83A8B">
        <w:rPr>
          <w:bCs/>
        </w:rPr>
        <w:t xml:space="preserve">report. </w:t>
      </w:r>
      <w:r w:rsidR="00807A73" w:rsidRPr="00B83A8B">
        <w:rPr>
          <w:bCs/>
        </w:rPr>
        <w:t xml:space="preserve"> More information will be provided in class about these. </w:t>
      </w:r>
      <w:r w:rsidR="00525518" w:rsidRPr="00B83A8B">
        <w:rPr>
          <w:bCs/>
        </w:rPr>
        <w:t xml:space="preserve">Resources for these projects include library, internet, </w:t>
      </w:r>
      <w:r w:rsidR="00C212D5" w:rsidRPr="00B83A8B">
        <w:rPr>
          <w:bCs/>
        </w:rPr>
        <w:t xml:space="preserve">and </w:t>
      </w:r>
      <w:r w:rsidR="00525518" w:rsidRPr="00B83A8B">
        <w:rPr>
          <w:bCs/>
        </w:rPr>
        <w:t xml:space="preserve">materials posted by the professor.   Students can </w:t>
      </w:r>
      <w:r w:rsidR="00807A73" w:rsidRPr="00B83A8B">
        <w:rPr>
          <w:bCs/>
        </w:rPr>
        <w:t>work together in groups of two</w:t>
      </w:r>
      <w:r w:rsidR="001D7BE1" w:rsidRPr="00B83A8B">
        <w:rPr>
          <w:bCs/>
        </w:rPr>
        <w:t>.</w:t>
      </w:r>
      <w:r w:rsidRPr="00B83A8B">
        <w:rPr>
          <w:bCs/>
        </w:rPr>
        <w:t xml:space="preserve"> </w:t>
      </w:r>
      <w:r w:rsidR="00A16D51" w:rsidRPr="00B83A8B">
        <w:rPr>
          <w:bCs/>
        </w:rPr>
        <w:t xml:space="preserve"> </w:t>
      </w:r>
      <w:r w:rsidR="004907C3">
        <w:rPr>
          <w:bCs/>
        </w:rPr>
        <w:t>Students will both present and evaluate during the Poster Sessions.</w:t>
      </w:r>
    </w:p>
    <w:p w14:paraId="28E9669B" w14:textId="77777777" w:rsidR="00474F03" w:rsidRPr="00B83A8B" w:rsidRDefault="00474F03" w:rsidP="00B83A8B">
      <w:pPr>
        <w:contextualSpacing/>
        <w:rPr>
          <w:bCs/>
        </w:rPr>
      </w:pPr>
    </w:p>
    <w:p w14:paraId="7C93E33F" w14:textId="77777777" w:rsidR="0007225C" w:rsidRPr="004907C3" w:rsidRDefault="00474F03" w:rsidP="00B83A8B">
      <w:pPr>
        <w:contextualSpacing/>
        <w:rPr>
          <w:bCs/>
        </w:rPr>
      </w:pPr>
      <w:r w:rsidRPr="004907C3">
        <w:rPr>
          <w:b/>
        </w:rPr>
        <w:t>Exams and Grading:</w:t>
      </w:r>
      <w:r w:rsidR="00C212D5" w:rsidRPr="004907C3">
        <w:rPr>
          <w:bCs/>
        </w:rPr>
        <w:t xml:space="preserve"> </w:t>
      </w:r>
    </w:p>
    <w:p w14:paraId="1D120EBE" w14:textId="1BD4EB84" w:rsidR="00474F03" w:rsidRPr="004907C3" w:rsidRDefault="00C212D5" w:rsidP="00B83A8B">
      <w:pPr>
        <w:contextualSpacing/>
        <w:rPr>
          <w:bCs/>
        </w:rPr>
      </w:pPr>
      <w:r w:rsidRPr="004907C3">
        <w:rPr>
          <w:bCs/>
        </w:rPr>
        <w:t>There will be two</w:t>
      </w:r>
      <w:r w:rsidR="00474F03" w:rsidRPr="004907C3">
        <w:rPr>
          <w:bCs/>
        </w:rPr>
        <w:t xml:space="preserve"> full period</w:t>
      </w:r>
      <w:r w:rsidR="00525518" w:rsidRPr="004907C3">
        <w:rPr>
          <w:bCs/>
        </w:rPr>
        <w:t xml:space="preserve"> closed-book</w:t>
      </w:r>
      <w:r w:rsidR="001D7BE1" w:rsidRPr="004907C3">
        <w:rPr>
          <w:bCs/>
        </w:rPr>
        <w:t xml:space="preserve"> lecture exams, each worth </w:t>
      </w:r>
      <w:r w:rsidR="00215E69" w:rsidRPr="004907C3">
        <w:rPr>
          <w:bCs/>
        </w:rPr>
        <w:t>6</w:t>
      </w:r>
      <w:r w:rsidRPr="004907C3">
        <w:rPr>
          <w:bCs/>
        </w:rPr>
        <w:t>0</w:t>
      </w:r>
      <w:r w:rsidR="00474F03" w:rsidRPr="004907C3">
        <w:rPr>
          <w:bCs/>
        </w:rPr>
        <w:t xml:space="preserve"> points and one final exam worth </w:t>
      </w:r>
      <w:r w:rsidR="00A47BD4" w:rsidRPr="004907C3">
        <w:rPr>
          <w:bCs/>
        </w:rPr>
        <w:t>80</w:t>
      </w:r>
      <w:r w:rsidR="00474F03" w:rsidRPr="004907C3">
        <w:rPr>
          <w:bCs/>
        </w:rPr>
        <w:t xml:space="preserve"> points.  The final exam will </w:t>
      </w:r>
      <w:r w:rsidR="00FF60C7" w:rsidRPr="004907C3">
        <w:rPr>
          <w:bCs/>
        </w:rPr>
        <w:t>be cumulative.  I plan to give</w:t>
      </w:r>
      <w:r w:rsidR="0007225C" w:rsidRPr="004907C3">
        <w:rPr>
          <w:bCs/>
        </w:rPr>
        <w:t xml:space="preserve"> </w:t>
      </w:r>
      <w:r w:rsidR="00FF60C7" w:rsidRPr="004907C3">
        <w:rPr>
          <w:bCs/>
        </w:rPr>
        <w:t>3</w:t>
      </w:r>
      <w:r w:rsidR="00130861" w:rsidRPr="004907C3">
        <w:rPr>
          <w:bCs/>
        </w:rPr>
        <w:t>-4</w:t>
      </w:r>
      <w:r w:rsidR="00474F03" w:rsidRPr="004907C3">
        <w:rPr>
          <w:bCs/>
        </w:rPr>
        <w:t xml:space="preserve"> short quiz</w:t>
      </w:r>
      <w:r w:rsidR="00FF60C7" w:rsidRPr="004907C3">
        <w:rPr>
          <w:bCs/>
        </w:rPr>
        <w:t>zes</w:t>
      </w:r>
      <w:r w:rsidR="00474F03" w:rsidRPr="004907C3">
        <w:rPr>
          <w:bCs/>
        </w:rPr>
        <w:t xml:space="preserve"> in class</w:t>
      </w:r>
      <w:r w:rsidR="00215E69" w:rsidRPr="004907C3">
        <w:rPr>
          <w:bCs/>
        </w:rPr>
        <w:t>. E</w:t>
      </w:r>
      <w:r w:rsidR="00FF60C7" w:rsidRPr="004907C3">
        <w:rPr>
          <w:bCs/>
        </w:rPr>
        <w:t>ach one will cover</w:t>
      </w:r>
      <w:r w:rsidR="00474F03" w:rsidRPr="004907C3">
        <w:rPr>
          <w:bCs/>
        </w:rPr>
        <w:t xml:space="preserve"> the material</w:t>
      </w:r>
      <w:r w:rsidR="00FF60C7" w:rsidRPr="004907C3">
        <w:rPr>
          <w:bCs/>
        </w:rPr>
        <w:t xml:space="preserve"> stated when I announce the quiz.</w:t>
      </w:r>
      <w:r w:rsidR="004E4974" w:rsidRPr="004907C3">
        <w:rPr>
          <w:bCs/>
        </w:rPr>
        <w:t xml:space="preserve"> I also will assign 2 writing </w:t>
      </w:r>
      <w:r w:rsidR="00215E69" w:rsidRPr="004907C3">
        <w:rPr>
          <w:bCs/>
        </w:rPr>
        <w:t>assignments</w:t>
      </w:r>
      <w:r w:rsidR="00130861" w:rsidRPr="004907C3">
        <w:rPr>
          <w:bCs/>
        </w:rPr>
        <w:t>.  The quizzes and writing</w:t>
      </w:r>
      <w:r w:rsidR="00FF60C7" w:rsidRPr="004907C3">
        <w:rPr>
          <w:bCs/>
        </w:rPr>
        <w:t xml:space="preserve"> will collectively total </w:t>
      </w:r>
      <w:r w:rsidR="00130861" w:rsidRPr="004907C3">
        <w:rPr>
          <w:bCs/>
        </w:rPr>
        <w:t>5</w:t>
      </w:r>
      <w:r w:rsidR="00474F03" w:rsidRPr="004907C3">
        <w:rPr>
          <w:bCs/>
        </w:rPr>
        <w:t>0 points</w:t>
      </w:r>
      <w:r w:rsidR="00215E69" w:rsidRPr="004907C3">
        <w:rPr>
          <w:bCs/>
        </w:rPr>
        <w:t xml:space="preserve"> </w:t>
      </w:r>
      <w:r w:rsidR="00130861" w:rsidRPr="004907C3">
        <w:rPr>
          <w:bCs/>
        </w:rPr>
        <w:t>(</w:t>
      </w:r>
      <w:r w:rsidR="00215E69" w:rsidRPr="004907C3">
        <w:rPr>
          <w:bCs/>
        </w:rPr>
        <w:t>the lowest grade</w:t>
      </w:r>
      <w:r w:rsidR="00130861" w:rsidRPr="004907C3">
        <w:rPr>
          <w:bCs/>
        </w:rPr>
        <w:t xml:space="preserve"> of six grades</w:t>
      </w:r>
      <w:r w:rsidR="00215E69" w:rsidRPr="004907C3">
        <w:rPr>
          <w:bCs/>
        </w:rPr>
        <w:t xml:space="preserve"> will be dropped</w:t>
      </w:r>
      <w:r w:rsidR="00130861" w:rsidRPr="004907C3">
        <w:rPr>
          <w:bCs/>
        </w:rPr>
        <w:t>)</w:t>
      </w:r>
      <w:r w:rsidR="00474F03" w:rsidRPr="004907C3">
        <w:rPr>
          <w:bCs/>
        </w:rPr>
        <w:t xml:space="preserve">. </w:t>
      </w:r>
      <w:r w:rsidR="00130861" w:rsidRPr="004907C3">
        <w:rPr>
          <w:bCs/>
        </w:rPr>
        <w:t>The projects total 70 points.</w:t>
      </w:r>
    </w:p>
    <w:p w14:paraId="58CC5EF9" w14:textId="77777777" w:rsidR="00474F03" w:rsidRPr="004907C3" w:rsidRDefault="00474F03" w:rsidP="00B83A8B">
      <w:pPr>
        <w:contextualSpacing/>
        <w:rPr>
          <w:bCs/>
        </w:rPr>
      </w:pPr>
    </w:p>
    <w:p w14:paraId="33644907" w14:textId="1048E1AC" w:rsidR="00474F03" w:rsidRPr="004907C3" w:rsidRDefault="00215E69" w:rsidP="00B83A8B">
      <w:pPr>
        <w:contextualSpacing/>
        <w:rPr>
          <w:bCs/>
        </w:rPr>
      </w:pPr>
      <w:r w:rsidRPr="004907C3">
        <w:rPr>
          <w:bCs/>
        </w:rPr>
        <w:t>L</w:t>
      </w:r>
      <w:r w:rsidR="00474F03" w:rsidRPr="004907C3">
        <w:rPr>
          <w:bCs/>
        </w:rPr>
        <w:t>ecture tests</w:t>
      </w:r>
      <w:r w:rsidRPr="004907C3">
        <w:rPr>
          <w:bCs/>
        </w:rPr>
        <w:t xml:space="preserve"> (including the final)</w:t>
      </w:r>
      <w:r w:rsidR="00474F03" w:rsidRPr="004907C3">
        <w:rPr>
          <w:bCs/>
        </w:rPr>
        <w:t>:</w:t>
      </w:r>
      <w:r w:rsidRPr="004907C3">
        <w:rPr>
          <w:bCs/>
        </w:rPr>
        <w:tab/>
        <w:t xml:space="preserve">          </w:t>
      </w:r>
      <w:r w:rsidR="00474F03" w:rsidRPr="004907C3">
        <w:rPr>
          <w:bCs/>
        </w:rPr>
        <w:t xml:space="preserve">   </w:t>
      </w:r>
      <w:r w:rsidR="0007225C" w:rsidRPr="004907C3">
        <w:rPr>
          <w:bCs/>
        </w:rPr>
        <w:t>2</w:t>
      </w:r>
      <w:r w:rsidRPr="004907C3">
        <w:rPr>
          <w:bCs/>
        </w:rPr>
        <w:t>0</w:t>
      </w:r>
      <w:r w:rsidR="00A47BD4" w:rsidRPr="004907C3">
        <w:rPr>
          <w:bCs/>
        </w:rPr>
        <w:t>0</w:t>
      </w:r>
    </w:p>
    <w:p w14:paraId="295271D4" w14:textId="423718E8" w:rsidR="00474F03" w:rsidRPr="004907C3" w:rsidRDefault="00215E69" w:rsidP="00B83A8B">
      <w:pPr>
        <w:contextualSpacing/>
        <w:rPr>
          <w:bCs/>
        </w:rPr>
      </w:pPr>
      <w:r w:rsidRPr="004907C3">
        <w:rPr>
          <w:bCs/>
        </w:rPr>
        <w:t xml:space="preserve">Lecture </w:t>
      </w:r>
      <w:r w:rsidR="0089379D" w:rsidRPr="004907C3">
        <w:rPr>
          <w:bCs/>
        </w:rPr>
        <w:t>quizzes</w:t>
      </w:r>
      <w:r w:rsidR="00130861" w:rsidRPr="004907C3">
        <w:rPr>
          <w:bCs/>
        </w:rPr>
        <w:t xml:space="preserve"> and writing assignments</w:t>
      </w:r>
      <w:r w:rsidRPr="004907C3">
        <w:rPr>
          <w:bCs/>
        </w:rPr>
        <w:t>:</w:t>
      </w:r>
      <w:r w:rsidRPr="004907C3">
        <w:rPr>
          <w:bCs/>
        </w:rPr>
        <w:tab/>
      </w:r>
      <w:r w:rsidR="00C212D5" w:rsidRPr="004907C3">
        <w:rPr>
          <w:bCs/>
        </w:rPr>
        <w:t xml:space="preserve">   </w:t>
      </w:r>
      <w:r w:rsidR="00130861" w:rsidRPr="004907C3">
        <w:rPr>
          <w:bCs/>
        </w:rPr>
        <w:t>5</w:t>
      </w:r>
      <w:r w:rsidR="00C212D5" w:rsidRPr="004907C3">
        <w:rPr>
          <w:bCs/>
        </w:rPr>
        <w:t>0</w:t>
      </w:r>
    </w:p>
    <w:p w14:paraId="6D377B8B" w14:textId="77777777" w:rsidR="00215E69" w:rsidRPr="004907C3" w:rsidRDefault="00474F03" w:rsidP="00B83A8B">
      <w:pPr>
        <w:contextualSpacing/>
        <w:rPr>
          <w:bCs/>
        </w:rPr>
      </w:pPr>
      <w:r w:rsidRPr="004907C3">
        <w:rPr>
          <w:bCs/>
        </w:rPr>
        <w:t>Projects</w:t>
      </w:r>
      <w:r w:rsidR="00215E69" w:rsidRPr="004907C3">
        <w:rPr>
          <w:bCs/>
        </w:rPr>
        <w:t>:</w:t>
      </w:r>
      <w:r w:rsidRPr="004907C3">
        <w:rPr>
          <w:bCs/>
        </w:rPr>
        <w:tab/>
      </w:r>
      <w:r w:rsidRPr="004907C3">
        <w:rPr>
          <w:bCs/>
        </w:rPr>
        <w:tab/>
      </w:r>
      <w:r w:rsidRPr="004907C3">
        <w:rPr>
          <w:bCs/>
        </w:rPr>
        <w:tab/>
      </w:r>
      <w:r w:rsidRPr="004907C3">
        <w:rPr>
          <w:bCs/>
        </w:rPr>
        <w:tab/>
      </w:r>
      <w:r w:rsidRPr="004907C3">
        <w:rPr>
          <w:bCs/>
        </w:rPr>
        <w:tab/>
      </w:r>
      <w:r w:rsidR="00C212D5" w:rsidRPr="004907C3">
        <w:rPr>
          <w:bCs/>
        </w:rPr>
        <w:t xml:space="preserve">   </w:t>
      </w:r>
      <w:r w:rsidR="00215E69" w:rsidRPr="004907C3">
        <w:rPr>
          <w:bCs/>
        </w:rPr>
        <w:t>7</w:t>
      </w:r>
      <w:r w:rsidRPr="004907C3">
        <w:rPr>
          <w:bCs/>
        </w:rPr>
        <w:t>0</w:t>
      </w:r>
    </w:p>
    <w:p w14:paraId="3E16D5F4" w14:textId="60AC8AD0" w:rsidR="00287428" w:rsidRPr="004907C3" w:rsidRDefault="00474F03" w:rsidP="00B83A8B">
      <w:pPr>
        <w:contextualSpacing/>
        <w:rPr>
          <w:bCs/>
        </w:rPr>
      </w:pPr>
      <w:r w:rsidRPr="004907C3">
        <w:rPr>
          <w:bCs/>
        </w:rPr>
        <w:t>Total points possible</w:t>
      </w:r>
      <w:r w:rsidR="00D37831" w:rsidRPr="004907C3">
        <w:rPr>
          <w:bCs/>
        </w:rPr>
        <w:t>:</w:t>
      </w:r>
      <w:r w:rsidRPr="004907C3">
        <w:rPr>
          <w:bCs/>
        </w:rPr>
        <w:t xml:space="preserve">        </w:t>
      </w:r>
      <w:r w:rsidR="0089379D" w:rsidRPr="004907C3">
        <w:rPr>
          <w:bCs/>
        </w:rPr>
        <w:t xml:space="preserve">                           </w:t>
      </w:r>
      <w:r w:rsidR="0089379D" w:rsidRPr="004907C3">
        <w:rPr>
          <w:bCs/>
        </w:rPr>
        <w:tab/>
      </w:r>
      <w:r w:rsidR="00C212D5" w:rsidRPr="004907C3">
        <w:rPr>
          <w:bCs/>
        </w:rPr>
        <w:t xml:space="preserve"> </w:t>
      </w:r>
      <w:r w:rsidR="004907C3" w:rsidRPr="004907C3">
        <w:rPr>
          <w:bCs/>
        </w:rPr>
        <w:t>320</w:t>
      </w:r>
    </w:p>
    <w:p w14:paraId="0D1AC171" w14:textId="77777777" w:rsidR="003050CA" w:rsidRPr="004907C3" w:rsidRDefault="003050CA" w:rsidP="00B83A8B">
      <w:pPr>
        <w:contextualSpacing/>
        <w:rPr>
          <w:bCs/>
        </w:rPr>
      </w:pPr>
      <w:r w:rsidRPr="004907C3">
        <w:rPr>
          <w:bCs/>
        </w:rPr>
        <w:t>The Honor Code pledge will be a part of each exam.</w:t>
      </w:r>
    </w:p>
    <w:p w14:paraId="567BD0AF" w14:textId="77777777" w:rsidR="00657CFE" w:rsidRPr="004907C3" w:rsidRDefault="00657CFE" w:rsidP="00B83A8B">
      <w:pPr>
        <w:contextualSpacing/>
        <w:rPr>
          <w:bCs/>
        </w:rPr>
      </w:pPr>
    </w:p>
    <w:p w14:paraId="78C22017" w14:textId="42A18215" w:rsidR="00D37831" w:rsidRPr="004907C3" w:rsidRDefault="00474F03" w:rsidP="00B83A8B">
      <w:pPr>
        <w:contextualSpacing/>
        <w:rPr>
          <w:bCs/>
        </w:rPr>
      </w:pPr>
      <w:r w:rsidRPr="004907C3">
        <w:rPr>
          <w:bCs/>
        </w:rPr>
        <w:t>Your final grade will be determined as the po</w:t>
      </w:r>
      <w:r w:rsidR="0089379D" w:rsidRPr="004907C3">
        <w:rPr>
          <w:bCs/>
        </w:rPr>
        <w:t xml:space="preserve">ints earned out of </w:t>
      </w:r>
      <w:r w:rsidR="004907C3" w:rsidRPr="004907C3">
        <w:rPr>
          <w:bCs/>
        </w:rPr>
        <w:t>32</w:t>
      </w:r>
      <w:r w:rsidR="00215E69" w:rsidRPr="004907C3">
        <w:rPr>
          <w:bCs/>
        </w:rPr>
        <w:t>0</w:t>
      </w:r>
      <w:r w:rsidRPr="004907C3">
        <w:rPr>
          <w:bCs/>
        </w:rPr>
        <w:t>.  A letter grade will be based on the following APPROXIMATE scale: A= 90-100%, B= 80-90%, C= 70-80%, D= 60-70%, F= less than 60 %. I usually end up scaling the grades</w:t>
      </w:r>
      <w:r w:rsidR="00E34153" w:rsidRPr="004907C3">
        <w:rPr>
          <w:bCs/>
        </w:rPr>
        <w:t xml:space="preserve"> at least a little</w:t>
      </w:r>
      <w:r w:rsidRPr="004907C3">
        <w:rPr>
          <w:bCs/>
        </w:rPr>
        <w:t>.</w:t>
      </w:r>
    </w:p>
    <w:p w14:paraId="6671F5D6" w14:textId="77777777" w:rsidR="004907C3" w:rsidRDefault="004907C3" w:rsidP="00B83A8B">
      <w:pPr>
        <w:contextualSpacing/>
        <w:rPr>
          <w:b/>
        </w:rPr>
      </w:pPr>
    </w:p>
    <w:p w14:paraId="4136EF69" w14:textId="2685649F" w:rsidR="00A47BD4" w:rsidRPr="00D37831" w:rsidRDefault="00A47BD4" w:rsidP="00B83A8B">
      <w:pPr>
        <w:contextualSpacing/>
        <w:rPr>
          <w:bCs/>
        </w:rPr>
      </w:pPr>
      <w:r w:rsidRPr="004907C3">
        <w:rPr>
          <w:b/>
        </w:rPr>
        <w:t>Resources:</w:t>
      </w:r>
    </w:p>
    <w:p w14:paraId="517A3D60" w14:textId="77777777" w:rsidR="00A47BD4" w:rsidRDefault="004E4974" w:rsidP="00B83A8B">
      <w:pPr>
        <w:contextualSpacing/>
        <w:rPr>
          <w:bCs/>
        </w:rPr>
      </w:pPr>
      <w:r w:rsidRPr="00B83A8B">
        <w:rPr>
          <w:bCs/>
        </w:rPr>
        <w:t xml:space="preserve">If you wish to meet with Dr. Gensel or the TA, </w:t>
      </w:r>
      <w:r w:rsidRPr="00B83A8B">
        <w:rPr>
          <w:b/>
          <w:bCs/>
        </w:rPr>
        <w:t>please make an appointment</w:t>
      </w:r>
      <w:r w:rsidRPr="00B83A8B">
        <w:rPr>
          <w:bCs/>
        </w:rPr>
        <w:t>; we are happy to arrange a time!</w:t>
      </w:r>
      <w:r w:rsidR="00A47BD4">
        <w:rPr>
          <w:bCs/>
        </w:rPr>
        <w:t xml:space="preserve"> Course m</w:t>
      </w:r>
      <w:r w:rsidR="00525518" w:rsidRPr="00B83A8B">
        <w:rPr>
          <w:bCs/>
        </w:rPr>
        <w:t xml:space="preserve">aterials will be </w:t>
      </w:r>
      <w:r w:rsidR="00A47BD4">
        <w:rPr>
          <w:bCs/>
        </w:rPr>
        <w:t>either posted on Sakai or provided in class.</w:t>
      </w:r>
    </w:p>
    <w:p w14:paraId="25A60D6E" w14:textId="77777777" w:rsidR="005138EE" w:rsidRDefault="005138EE" w:rsidP="00B83A8B">
      <w:pPr>
        <w:contextualSpacing/>
      </w:pPr>
    </w:p>
    <w:p w14:paraId="64EDEA76" w14:textId="5D4470BE" w:rsidR="00474F03" w:rsidRPr="00B83A8B" w:rsidRDefault="00DD57A4" w:rsidP="00B83A8B">
      <w:pPr>
        <w:contextualSpacing/>
        <w:rPr>
          <w:bCs/>
        </w:rPr>
      </w:pPr>
      <w:r w:rsidRPr="00B83A8B">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16489CB1" w14:textId="522ED988" w:rsidR="00474F03" w:rsidRPr="00B83A8B" w:rsidRDefault="00474F03" w:rsidP="00B83A8B">
      <w:pPr>
        <w:contextualSpacing/>
        <w:rPr>
          <w:bCs/>
        </w:rPr>
      </w:pPr>
    </w:p>
    <w:tbl>
      <w:tblPr>
        <w:tblStyle w:val="TableGrid"/>
        <w:tblW w:w="9445" w:type="dxa"/>
        <w:tblLook w:val="04A0" w:firstRow="1" w:lastRow="0" w:firstColumn="1" w:lastColumn="0" w:noHBand="0" w:noVBand="1"/>
      </w:tblPr>
      <w:tblGrid>
        <w:gridCol w:w="1603"/>
        <w:gridCol w:w="7842"/>
      </w:tblGrid>
      <w:tr w:rsidR="00A47BD4" w:rsidRPr="00B83A8B" w14:paraId="75A913FF" w14:textId="77777777" w:rsidTr="00D37831">
        <w:tc>
          <w:tcPr>
            <w:tcW w:w="1603" w:type="dxa"/>
          </w:tcPr>
          <w:p w14:paraId="29A8EB96" w14:textId="4DFE1361" w:rsidR="00A47BD4" w:rsidRPr="00B83A8B" w:rsidRDefault="00A47BD4" w:rsidP="00A47BD4">
            <w:pPr>
              <w:contextualSpacing/>
              <w:rPr>
                <w:b/>
              </w:rPr>
            </w:pPr>
            <w:r w:rsidRPr="00B83A8B">
              <w:rPr>
                <w:rFonts w:ascii="Times New Roman" w:hAnsi="Times New Roman" w:cs="Times New Roman"/>
                <w:b/>
              </w:rPr>
              <w:t xml:space="preserve">Accessibility Resources </w:t>
            </w:r>
          </w:p>
        </w:tc>
        <w:tc>
          <w:tcPr>
            <w:tcW w:w="7842" w:type="dxa"/>
          </w:tcPr>
          <w:p w14:paraId="273A5625" w14:textId="77777777" w:rsidR="00A47BD4" w:rsidRPr="00B83A8B" w:rsidRDefault="00A47BD4" w:rsidP="00A47BD4">
            <w:pPr>
              <w:contextualSpacing/>
              <w:rPr>
                <w:rFonts w:ascii="Times New Roman" w:hAnsi="Times New Roman" w:cs="Times New Roman"/>
              </w:rPr>
            </w:pPr>
            <w:r w:rsidRPr="00B83A8B">
              <w:rPr>
                <w:rFonts w:ascii="Times New Roman" w:hAnsi="Times New Roman" w:cs="Times New Roman"/>
              </w:rPr>
              <w:t xml:space="preserve">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w:t>
            </w:r>
            <w:hyperlink r:id="rId10" w:history="1">
              <w:r w:rsidRPr="00B83A8B">
                <w:rPr>
                  <w:rStyle w:val="Hyperlink"/>
                  <w:rFonts w:ascii="Times New Roman" w:hAnsi="Times New Roman" w:cs="Times New Roman"/>
                </w:rPr>
                <w:t>https://ars.unc.edu/about-ars/contact-us</w:t>
              </w:r>
            </w:hyperlink>
            <w:r w:rsidRPr="00B83A8B">
              <w:rPr>
                <w:rFonts w:ascii="Times New Roman" w:hAnsi="Times New Roman" w:cs="Times New Roman"/>
              </w:rPr>
              <w:t xml:space="preserve"> </w:t>
            </w:r>
          </w:p>
          <w:p w14:paraId="5062B43B" w14:textId="77777777" w:rsidR="00A47BD4" w:rsidRPr="00B83A8B" w:rsidRDefault="00A47BD4" w:rsidP="00A47BD4">
            <w:pPr>
              <w:contextualSpacing/>
            </w:pPr>
          </w:p>
        </w:tc>
      </w:tr>
      <w:tr w:rsidR="00FF60C7" w:rsidRPr="00B83A8B" w14:paraId="37A0B38E" w14:textId="77777777" w:rsidTr="00D37831">
        <w:tc>
          <w:tcPr>
            <w:tcW w:w="1603" w:type="dxa"/>
          </w:tcPr>
          <w:p w14:paraId="502C4728" w14:textId="77777777" w:rsidR="00FF60C7" w:rsidRPr="00B83A8B" w:rsidRDefault="00FF60C7" w:rsidP="00B83A8B">
            <w:pPr>
              <w:contextualSpacing/>
              <w:rPr>
                <w:rFonts w:ascii="Times New Roman" w:hAnsi="Times New Roman" w:cs="Times New Roman"/>
                <w:b/>
              </w:rPr>
            </w:pPr>
            <w:r w:rsidRPr="00B83A8B">
              <w:rPr>
                <w:rFonts w:ascii="Times New Roman" w:hAnsi="Times New Roman" w:cs="Times New Roman"/>
                <w:b/>
              </w:rPr>
              <w:t xml:space="preserve">Attendance Policy </w:t>
            </w:r>
          </w:p>
        </w:tc>
        <w:tc>
          <w:tcPr>
            <w:tcW w:w="7842" w:type="dxa"/>
          </w:tcPr>
          <w:p w14:paraId="4DB2AF95" w14:textId="77777777" w:rsidR="00FF60C7" w:rsidRPr="00B83A8B" w:rsidRDefault="00FF60C7" w:rsidP="00B83A8B">
            <w:pPr>
              <w:contextualSpacing/>
              <w:rPr>
                <w:rFonts w:ascii="Times New Roman" w:hAnsi="Times New Roman" w:cs="Times New Roman"/>
              </w:rPr>
            </w:pPr>
            <w:r w:rsidRPr="00B83A8B">
              <w:rPr>
                <w:rFonts w:ascii="Times New Roman" w:hAnsi="Times New Roman" w:cs="Times New Roman"/>
              </w:rPr>
              <w:t>No right or privilege exists that permits a student to be absent from any class meetings, except for these University Approved Absences:</w:t>
            </w:r>
          </w:p>
          <w:p w14:paraId="5B06D01A" w14:textId="77777777" w:rsidR="00FF60C7" w:rsidRPr="00B83A8B" w:rsidRDefault="00FF60C7" w:rsidP="00D37831">
            <w:pPr>
              <w:numPr>
                <w:ilvl w:val="0"/>
                <w:numId w:val="4"/>
              </w:numPr>
              <w:ind w:left="526"/>
              <w:contextualSpacing/>
              <w:rPr>
                <w:rFonts w:ascii="Times New Roman" w:hAnsi="Times New Roman" w:cs="Times New Roman"/>
              </w:rPr>
            </w:pPr>
            <w:r w:rsidRPr="00B83A8B">
              <w:rPr>
                <w:rFonts w:ascii="Times New Roman" w:hAnsi="Times New Roman" w:cs="Times New Roman"/>
              </w:rPr>
              <w:t>Authorized University activities</w:t>
            </w:r>
          </w:p>
          <w:p w14:paraId="2F6A61A5" w14:textId="77777777" w:rsidR="00FF60C7" w:rsidRPr="00B83A8B" w:rsidRDefault="00FF60C7" w:rsidP="00D37831">
            <w:pPr>
              <w:numPr>
                <w:ilvl w:val="0"/>
                <w:numId w:val="4"/>
              </w:numPr>
              <w:ind w:left="526"/>
              <w:contextualSpacing/>
              <w:rPr>
                <w:rFonts w:ascii="Times New Roman" w:hAnsi="Times New Roman" w:cs="Times New Roman"/>
              </w:rPr>
            </w:pPr>
            <w:r w:rsidRPr="00B83A8B">
              <w:rPr>
                <w:rFonts w:ascii="Times New Roman" w:hAnsi="Times New Roman" w:cs="Times New Roman"/>
              </w:rPr>
              <w:lastRenderedPageBreak/>
              <w:t xml:space="preserve">Disability/religious observance/pregnancy, as required by law and approved by </w:t>
            </w:r>
            <w:hyperlink r:id="rId11" w:tgtFrame="_blank" w:history="1">
              <w:r w:rsidRPr="00B83A8B">
                <w:rPr>
                  <w:rStyle w:val="Hyperlink"/>
                  <w:rFonts w:ascii="Times New Roman" w:hAnsi="Times New Roman" w:cs="Times New Roman"/>
                </w:rPr>
                <w:t>Accessibility Resources and Service</w:t>
              </w:r>
            </w:hyperlink>
            <w:r w:rsidRPr="00B83A8B">
              <w:rPr>
                <w:rFonts w:ascii="Times New Roman" w:hAnsi="Times New Roman" w:cs="Times New Roman"/>
              </w:rPr>
              <w:t xml:space="preserve"> and/or the </w:t>
            </w:r>
            <w:hyperlink r:id="rId12" w:tgtFrame="_blank" w:history="1">
              <w:r w:rsidRPr="00B83A8B">
                <w:rPr>
                  <w:rStyle w:val="Hyperlink"/>
                  <w:rFonts w:ascii="Times New Roman" w:hAnsi="Times New Roman" w:cs="Times New Roman"/>
                </w:rPr>
                <w:t>Equal Opportunity and Compliance Office</w:t>
              </w:r>
            </w:hyperlink>
            <w:r w:rsidRPr="00B83A8B">
              <w:rPr>
                <w:rFonts w:ascii="Times New Roman" w:hAnsi="Times New Roman" w:cs="Times New Roman"/>
              </w:rPr>
              <w:t xml:space="preserve"> (EOC)</w:t>
            </w:r>
          </w:p>
          <w:p w14:paraId="1F30B582" w14:textId="77777777" w:rsidR="00FF60C7" w:rsidRPr="00B83A8B" w:rsidRDefault="00FF60C7" w:rsidP="00B83A8B">
            <w:pPr>
              <w:contextualSpacing/>
              <w:rPr>
                <w:rFonts w:ascii="Times New Roman" w:hAnsi="Times New Roman" w:cs="Times New Roman"/>
              </w:rPr>
            </w:pPr>
          </w:p>
          <w:p w14:paraId="2AB00968" w14:textId="77777777" w:rsidR="00FF60C7" w:rsidRPr="00B83A8B" w:rsidRDefault="00FF60C7" w:rsidP="00B83A8B">
            <w:pPr>
              <w:contextualSpacing/>
              <w:rPr>
                <w:rFonts w:ascii="Times New Roman" w:hAnsi="Times New Roman" w:cs="Times New Roman"/>
              </w:rPr>
            </w:pPr>
            <w:r w:rsidRPr="00B83A8B">
              <w:rPr>
                <w:rFonts w:ascii="Times New Roman" w:hAnsi="Times New Roman" w:cs="Times New Roman"/>
              </w:rPr>
              <w:t xml:space="preserve">Significant health condition and/or personal/family emergency as approved by the </w:t>
            </w:r>
            <w:hyperlink r:id="rId13" w:tgtFrame="_blank" w:history="1">
              <w:r w:rsidRPr="00B83A8B">
                <w:rPr>
                  <w:rStyle w:val="Hyperlink"/>
                  <w:rFonts w:ascii="Times New Roman" w:hAnsi="Times New Roman" w:cs="Times New Roman"/>
                </w:rPr>
                <w:t>Office of the Dean of Students</w:t>
              </w:r>
            </w:hyperlink>
            <w:r w:rsidRPr="00B83A8B">
              <w:rPr>
                <w:rFonts w:ascii="Times New Roman" w:hAnsi="Times New Roman" w:cs="Times New Roman"/>
              </w:rPr>
              <w:t xml:space="preserve">, </w:t>
            </w:r>
            <w:hyperlink r:id="rId14" w:tgtFrame="_blank" w:history="1">
              <w:r w:rsidRPr="00B83A8B">
                <w:rPr>
                  <w:rStyle w:val="Hyperlink"/>
                  <w:rFonts w:ascii="Times New Roman" w:hAnsi="Times New Roman" w:cs="Times New Roman"/>
                </w:rPr>
                <w:t>Gender Violence Service Coordinators,</w:t>
              </w:r>
            </w:hyperlink>
            <w:r w:rsidRPr="00B83A8B">
              <w:rPr>
                <w:rFonts w:ascii="Times New Roman" w:hAnsi="Times New Roman" w:cs="Times New Roman"/>
              </w:rPr>
              <w:t xml:space="preserve"> and/or the </w:t>
            </w:r>
            <w:hyperlink r:id="rId15" w:tgtFrame="_blank" w:history="1">
              <w:r w:rsidRPr="00B83A8B">
                <w:rPr>
                  <w:rStyle w:val="Hyperlink"/>
                  <w:rFonts w:ascii="Times New Roman" w:hAnsi="Times New Roman" w:cs="Times New Roman"/>
                </w:rPr>
                <w:t>Equal Opportunity and Compliance Office</w:t>
              </w:r>
            </w:hyperlink>
            <w:r w:rsidRPr="00B83A8B">
              <w:rPr>
                <w:rFonts w:ascii="Times New Roman" w:hAnsi="Times New Roman" w:cs="Times New Roman"/>
              </w:rPr>
              <w:t xml:space="preserve"> (EOC).</w:t>
            </w:r>
          </w:p>
          <w:p w14:paraId="3E6591B4" w14:textId="77777777" w:rsidR="00FF60C7" w:rsidRPr="00B83A8B" w:rsidRDefault="00FF60C7" w:rsidP="00B83A8B">
            <w:pPr>
              <w:contextualSpacing/>
              <w:rPr>
                <w:rFonts w:ascii="Times New Roman" w:hAnsi="Times New Roman" w:cs="Times New Roman"/>
              </w:rPr>
            </w:pPr>
          </w:p>
          <w:p w14:paraId="35008F45" w14:textId="071CDD53" w:rsidR="00FF60C7" w:rsidRPr="00B83A8B" w:rsidRDefault="00FB706A" w:rsidP="00B83A8B">
            <w:pPr>
              <w:contextualSpacing/>
              <w:rPr>
                <w:rFonts w:ascii="Times New Roman" w:hAnsi="Times New Roman" w:cs="Times New Roman"/>
              </w:rPr>
            </w:pPr>
            <w:r w:rsidRPr="00B83A8B">
              <w:rPr>
                <w:rFonts w:ascii="Times New Roman" w:hAnsi="Times New Roman" w:cs="Times New Roman"/>
              </w:rPr>
              <w:t>Other necessary absences, such as job or graduate school interviews: contact the instructor to arrange for a make-up  - this applies to exams only, not quizzes</w:t>
            </w:r>
          </w:p>
          <w:p w14:paraId="5568FC37" w14:textId="5FB68F36" w:rsidR="00FB706A" w:rsidRPr="00B83A8B" w:rsidRDefault="00FB706A" w:rsidP="00B83A8B">
            <w:pPr>
              <w:contextualSpacing/>
              <w:rPr>
                <w:rFonts w:ascii="Times New Roman" w:hAnsi="Times New Roman" w:cs="Times New Roman"/>
              </w:rPr>
            </w:pPr>
          </w:p>
        </w:tc>
      </w:tr>
      <w:tr w:rsidR="00FF60C7" w:rsidRPr="00B83A8B" w14:paraId="2F9436A2" w14:textId="77777777" w:rsidTr="00D37831">
        <w:trPr>
          <w:trHeight w:val="70"/>
        </w:trPr>
        <w:tc>
          <w:tcPr>
            <w:tcW w:w="1603" w:type="dxa"/>
          </w:tcPr>
          <w:p w14:paraId="2B1525CE" w14:textId="77777777" w:rsidR="00FF60C7" w:rsidRPr="00B83A8B" w:rsidRDefault="00FF60C7" w:rsidP="00B83A8B">
            <w:pPr>
              <w:contextualSpacing/>
              <w:rPr>
                <w:rFonts w:ascii="Times New Roman" w:hAnsi="Times New Roman" w:cs="Times New Roman"/>
                <w:b/>
              </w:rPr>
            </w:pPr>
            <w:r w:rsidRPr="00B83A8B">
              <w:rPr>
                <w:rFonts w:ascii="Times New Roman" w:hAnsi="Times New Roman" w:cs="Times New Roman"/>
                <w:b/>
              </w:rPr>
              <w:lastRenderedPageBreak/>
              <w:t>University Testing Center</w:t>
            </w:r>
          </w:p>
        </w:tc>
        <w:tc>
          <w:tcPr>
            <w:tcW w:w="7842" w:type="dxa"/>
          </w:tcPr>
          <w:p w14:paraId="7EFC4947" w14:textId="51223286" w:rsidR="00FF60C7" w:rsidRPr="00B83A8B" w:rsidRDefault="00FF60C7" w:rsidP="00B83A8B">
            <w:pPr>
              <w:contextualSpacing/>
              <w:rPr>
                <w:rFonts w:ascii="Times New Roman" w:hAnsi="Times New Roman" w:cs="Times New Roman"/>
              </w:rPr>
            </w:pPr>
            <w:r w:rsidRPr="00B83A8B">
              <w:rPr>
                <w:rFonts w:ascii="Times New Roman" w:hAnsi="Times New Roman" w:cs="Times New Roman"/>
              </w:rPr>
              <w:t xml:space="preserve">The College of Arts and Sciences provides a secure, proctored environment in which exams can be taken. The center works with instructors to proctor exams for their undergraduate students who are not registered with ARS and who do not need testing accommodations as provided by ARS. In other words, the Center provides a proctored testing environment for students who are unable to take an exam at the normally scheduled time (with pre-arrangement by your instructor). For more information, visit </w:t>
            </w:r>
            <w:hyperlink r:id="rId16" w:tgtFrame="_blank" w:history="1">
              <w:r w:rsidRPr="00B83A8B">
                <w:rPr>
                  <w:rStyle w:val="Hyperlink"/>
                  <w:rFonts w:ascii="Times New Roman" w:hAnsi="Times New Roman" w:cs="Times New Roman"/>
                </w:rPr>
                <w:t>http://testingcenter.web.unc.edu/</w:t>
              </w:r>
            </w:hyperlink>
            <w:r w:rsidRPr="00B83A8B">
              <w:rPr>
                <w:rFonts w:ascii="Times New Roman" w:hAnsi="Times New Roman" w:cs="Times New Roman"/>
              </w:rPr>
              <w:t>.</w:t>
            </w:r>
          </w:p>
        </w:tc>
      </w:tr>
      <w:tr w:rsidR="00FF60C7" w:rsidRPr="00B83A8B" w14:paraId="55CDCD3E" w14:textId="77777777" w:rsidTr="00D37831">
        <w:tc>
          <w:tcPr>
            <w:tcW w:w="1603" w:type="dxa"/>
          </w:tcPr>
          <w:p w14:paraId="6400B8D8" w14:textId="77777777" w:rsidR="00FF60C7" w:rsidRPr="00B83A8B" w:rsidRDefault="00FF60C7" w:rsidP="00B83A8B">
            <w:pPr>
              <w:contextualSpacing/>
              <w:rPr>
                <w:rFonts w:ascii="Times New Roman" w:hAnsi="Times New Roman" w:cs="Times New Roman"/>
                <w:b/>
              </w:rPr>
            </w:pPr>
            <w:r w:rsidRPr="00B83A8B">
              <w:rPr>
                <w:rFonts w:ascii="Times New Roman" w:hAnsi="Times New Roman" w:cs="Times New Roman"/>
                <w:b/>
              </w:rPr>
              <w:t xml:space="preserve">Counseling and Psychological Services </w:t>
            </w:r>
          </w:p>
        </w:tc>
        <w:tc>
          <w:tcPr>
            <w:tcW w:w="7842" w:type="dxa"/>
          </w:tcPr>
          <w:p w14:paraId="08CDAF61" w14:textId="602927DB" w:rsidR="00FF60C7" w:rsidRPr="00B83A8B" w:rsidRDefault="00FF60C7" w:rsidP="00B83A8B">
            <w:pPr>
              <w:contextualSpacing/>
              <w:rPr>
                <w:rFonts w:ascii="Times New Roman" w:hAnsi="Times New Roman" w:cs="Times New Roman"/>
              </w:rPr>
            </w:pPr>
            <w:r w:rsidRPr="00B83A8B">
              <w:rPr>
                <w:rFonts w:ascii="Times New Roman" w:hAnsi="Times New Roman" w:cs="Times New Roman"/>
              </w:rPr>
              <w:t xml:space="preserve">CAPS is strongly committed to addressing the mental health needs of a diverse student body through timely access to consultation and connection to clinically appropriate services, whether for short or long-term needs. Go to their website: </w:t>
            </w:r>
            <w:hyperlink r:id="rId17" w:tgtFrame="_blank" w:history="1">
              <w:r w:rsidRPr="00B83A8B">
                <w:rPr>
                  <w:rStyle w:val="Hyperlink"/>
                  <w:rFonts w:ascii="Times New Roman" w:hAnsi="Times New Roman" w:cs="Times New Roman"/>
                </w:rPr>
                <w:t>https://caps.unc.edu/</w:t>
              </w:r>
            </w:hyperlink>
            <w:r w:rsidRPr="00B83A8B">
              <w:rPr>
                <w:rFonts w:ascii="Times New Roman" w:hAnsi="Times New Roman" w:cs="Times New Roman"/>
              </w:rPr>
              <w:t xml:space="preserve"> or visit their facilities on the third floor of the Campus Health Services building for a walk-in evaluation to learn more.</w:t>
            </w:r>
          </w:p>
        </w:tc>
      </w:tr>
    </w:tbl>
    <w:p w14:paraId="5289266D" w14:textId="2523D57B" w:rsidR="00D37831" w:rsidRDefault="00D37831" w:rsidP="00A47BD4">
      <w:pPr>
        <w:autoSpaceDE w:val="0"/>
        <w:autoSpaceDN w:val="0"/>
        <w:adjustRightInd w:val="0"/>
        <w:contextualSpacing/>
        <w:rPr>
          <w:b/>
          <w:bCs/>
        </w:rPr>
      </w:pPr>
      <w:r>
        <w:rPr>
          <w:b/>
          <w:bCs/>
        </w:rPr>
        <w:t>Honor Code Statement:</w:t>
      </w:r>
    </w:p>
    <w:p w14:paraId="6AC1A22D" w14:textId="64F97974" w:rsidR="00D37831" w:rsidRDefault="00D37831" w:rsidP="00A47BD4">
      <w:pPr>
        <w:autoSpaceDE w:val="0"/>
        <w:autoSpaceDN w:val="0"/>
        <w:adjustRightInd w:val="0"/>
        <w:contextualSpacing/>
      </w:pPr>
      <w:r>
        <w:t>Students are bound by the Honor Code in taking exams in in written work. The Honor Code of the University is in effect at all times, and the submission of work signifies understanding and acceptance of those requirements. Plagiarism will not be tolerated. Please consult with me if you have any questions about the honor code.</w:t>
      </w:r>
    </w:p>
    <w:p w14:paraId="51B54DD4" w14:textId="77777777" w:rsidR="00D37831" w:rsidRPr="00D37831" w:rsidRDefault="00D37831" w:rsidP="00A47BD4">
      <w:pPr>
        <w:autoSpaceDE w:val="0"/>
        <w:autoSpaceDN w:val="0"/>
        <w:adjustRightInd w:val="0"/>
        <w:contextualSpacing/>
      </w:pPr>
    </w:p>
    <w:p w14:paraId="3ACCA595" w14:textId="13202070" w:rsidR="00A47BD4" w:rsidRPr="00B83A8B" w:rsidRDefault="00A47BD4" w:rsidP="00A47BD4">
      <w:pPr>
        <w:autoSpaceDE w:val="0"/>
        <w:autoSpaceDN w:val="0"/>
        <w:adjustRightInd w:val="0"/>
        <w:contextualSpacing/>
      </w:pPr>
      <w:r w:rsidRPr="00B83A8B">
        <w:t>“The professor reserves to right to make changes to the syllabus, including project due dates and test dates (excluding the officially scheduled final examination), when unforeseen circumstances occur. These changes will be announced as early as possible so that students can adjust their schedules.”</w:t>
      </w:r>
    </w:p>
    <w:p w14:paraId="7632417A" w14:textId="77777777" w:rsidR="0012334F" w:rsidRPr="00B83A8B" w:rsidRDefault="0012334F" w:rsidP="00B83A8B">
      <w:pPr>
        <w:contextualSpacing/>
        <w:rPr>
          <w:bCs/>
        </w:rPr>
      </w:pPr>
    </w:p>
    <w:p w14:paraId="29FF925D" w14:textId="40422572" w:rsidR="0012334F" w:rsidRPr="00A47BD4" w:rsidRDefault="00A47BD4" w:rsidP="00B83A8B">
      <w:pPr>
        <w:rPr>
          <w:b/>
        </w:rPr>
      </w:pPr>
      <w:r>
        <w:rPr>
          <w:b/>
        </w:rPr>
        <w:br w:type="page"/>
      </w:r>
    </w:p>
    <w:p w14:paraId="19B437C0" w14:textId="77777777" w:rsidR="00D37831" w:rsidRDefault="00D37831" w:rsidP="007076D6">
      <w:pPr>
        <w:sectPr w:rsidR="00D37831" w:rsidSect="00906331">
          <w:footerReference w:type="default" r:id="rId18"/>
          <w:footerReference w:type="first" r:id="rId19"/>
          <w:pgSz w:w="12240" w:h="15840"/>
          <w:pgMar w:top="1440" w:right="1440" w:bottom="1440" w:left="1440" w:header="1440" w:footer="1440" w:gutter="0"/>
          <w:cols w:space="720"/>
          <w:noEndnote/>
        </w:sectPr>
      </w:pPr>
    </w:p>
    <w:tbl>
      <w:tblPr>
        <w:tblStyle w:val="PlainTable2"/>
        <w:tblW w:w="9440" w:type="dxa"/>
        <w:tblLook w:val="04A0" w:firstRow="1" w:lastRow="0" w:firstColumn="1" w:lastColumn="0" w:noHBand="0" w:noVBand="1"/>
      </w:tblPr>
      <w:tblGrid>
        <w:gridCol w:w="1440"/>
        <w:gridCol w:w="6025"/>
        <w:gridCol w:w="1975"/>
      </w:tblGrid>
      <w:tr w:rsidR="00215E69" w:rsidRPr="00215E69" w14:paraId="78341A10" w14:textId="77777777" w:rsidTr="00D26E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19D1EB6" w14:textId="7B5F7FBC" w:rsidR="00215E69" w:rsidRPr="00215E69" w:rsidRDefault="00215E69" w:rsidP="007076D6">
            <w:pPr>
              <w:rPr>
                <w:rFonts w:cs="Times New Roman"/>
              </w:rPr>
            </w:pPr>
            <w:r w:rsidRPr="00215E69">
              <w:rPr>
                <w:rFonts w:cs="Times New Roman"/>
                <w:b w:val="0"/>
                <w:bCs w:val="0"/>
              </w:rPr>
              <w:lastRenderedPageBreak/>
              <w:t>Date</w:t>
            </w:r>
          </w:p>
        </w:tc>
        <w:tc>
          <w:tcPr>
            <w:tcW w:w="6025" w:type="dxa"/>
          </w:tcPr>
          <w:p w14:paraId="13B00822" w14:textId="77777777" w:rsidR="00215E69" w:rsidRPr="00215E69" w:rsidRDefault="00215E69" w:rsidP="007076D6">
            <w:pP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215E69">
              <w:rPr>
                <w:rFonts w:cs="Times New Roman"/>
                <w:b w:val="0"/>
                <w:bCs w:val="0"/>
              </w:rPr>
              <w:t>Topic</w:t>
            </w:r>
          </w:p>
        </w:tc>
        <w:tc>
          <w:tcPr>
            <w:tcW w:w="1975" w:type="dxa"/>
          </w:tcPr>
          <w:p w14:paraId="6334B5EC" w14:textId="77777777" w:rsidR="00215E69" w:rsidRPr="00215E69" w:rsidRDefault="00215E69" w:rsidP="007076D6">
            <w:pPr>
              <w:cnfStyle w:val="100000000000" w:firstRow="1" w:lastRow="0" w:firstColumn="0" w:lastColumn="0" w:oddVBand="0" w:evenVBand="0" w:oddHBand="0" w:evenHBand="0" w:firstRowFirstColumn="0" w:firstRowLastColumn="0" w:lastRowFirstColumn="0" w:lastRowLastColumn="0"/>
              <w:rPr>
                <w:rFonts w:cs="Times New Roman"/>
                <w:b w:val="0"/>
                <w:bCs w:val="0"/>
              </w:rPr>
            </w:pPr>
            <w:r w:rsidRPr="00215E69">
              <w:rPr>
                <w:rFonts w:cs="Times New Roman"/>
                <w:b w:val="0"/>
                <w:bCs w:val="0"/>
              </w:rPr>
              <w:t>Assigned Reading</w:t>
            </w:r>
          </w:p>
        </w:tc>
      </w:tr>
      <w:tr w:rsidR="00215E69" w:rsidRPr="00215E69" w14:paraId="07D08157"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1D8D745" w14:textId="36930A4B" w:rsidR="00215E69" w:rsidRPr="00412567" w:rsidRDefault="00D26E8D" w:rsidP="007076D6">
            <w:pPr>
              <w:rPr>
                <w:rFonts w:cs="Times New Roman"/>
                <w:b w:val="0"/>
                <w:bCs w:val="0"/>
                <w:highlight w:val="yellow"/>
              </w:rPr>
            </w:pPr>
            <w:r w:rsidRPr="00412567">
              <w:rPr>
                <w:rFonts w:cs="Times New Roman"/>
                <w:b w:val="0"/>
                <w:bCs w:val="0"/>
                <w:highlight w:val="yellow"/>
              </w:rPr>
              <w:t>Th</w:t>
            </w:r>
            <w:r w:rsidR="00215E69" w:rsidRPr="00412567">
              <w:rPr>
                <w:rFonts w:cs="Times New Roman"/>
                <w:b w:val="0"/>
                <w:bCs w:val="0"/>
                <w:highlight w:val="yellow"/>
              </w:rPr>
              <w:t xml:space="preserve">, Jan. </w:t>
            </w:r>
            <w:r w:rsidR="001B59C2" w:rsidRPr="00412567">
              <w:rPr>
                <w:rFonts w:cs="Times New Roman"/>
                <w:b w:val="0"/>
                <w:bCs w:val="0"/>
                <w:highlight w:val="yellow"/>
              </w:rPr>
              <w:t>9</w:t>
            </w:r>
          </w:p>
        </w:tc>
        <w:tc>
          <w:tcPr>
            <w:tcW w:w="6025" w:type="dxa"/>
          </w:tcPr>
          <w:p w14:paraId="76C7247D" w14:textId="77777777" w:rsidR="00215E69" w:rsidRPr="00412567"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412567">
              <w:rPr>
                <w:rFonts w:cs="Times New Roman"/>
                <w:highlight w:val="yellow"/>
              </w:rPr>
              <w:t>General Introduction: What is a plant? What are the basic groups of plants? How do you recognize and describe plants?</w:t>
            </w:r>
          </w:p>
          <w:p w14:paraId="50CFD8FB" w14:textId="77777777" w:rsidR="00215E69" w:rsidRPr="00412567"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highlight w:val="yellow"/>
              </w:rPr>
            </w:pPr>
          </w:p>
        </w:tc>
        <w:tc>
          <w:tcPr>
            <w:tcW w:w="1975" w:type="dxa"/>
          </w:tcPr>
          <w:p w14:paraId="50C3F29E"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1,</w:t>
            </w:r>
          </w:p>
          <w:p w14:paraId="083F84A6"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12</w:t>
            </w:r>
          </w:p>
        </w:tc>
      </w:tr>
      <w:tr w:rsidR="00215E69" w:rsidRPr="00215E69" w14:paraId="0816968B"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64FEA073" w14:textId="1BAAC013" w:rsidR="00215E69" w:rsidRPr="00412567" w:rsidRDefault="00D26E8D" w:rsidP="007076D6">
            <w:pPr>
              <w:rPr>
                <w:rFonts w:cs="Times New Roman"/>
                <w:b w:val="0"/>
                <w:bCs w:val="0"/>
              </w:rPr>
            </w:pPr>
            <w:r w:rsidRPr="00412567">
              <w:rPr>
                <w:rFonts w:cs="Times New Roman"/>
                <w:b w:val="0"/>
                <w:bCs w:val="0"/>
              </w:rPr>
              <w:t>T</w:t>
            </w:r>
            <w:r w:rsidR="00215E69" w:rsidRPr="00412567">
              <w:rPr>
                <w:rFonts w:cs="Times New Roman"/>
                <w:b w:val="0"/>
                <w:bCs w:val="0"/>
              </w:rPr>
              <w:t xml:space="preserve">, Jan. </w:t>
            </w:r>
            <w:r w:rsidR="001B59C2" w:rsidRPr="00412567">
              <w:rPr>
                <w:rFonts w:cs="Times New Roman"/>
                <w:b w:val="0"/>
                <w:bCs w:val="0"/>
              </w:rPr>
              <w:t>14</w:t>
            </w:r>
          </w:p>
        </w:tc>
        <w:tc>
          <w:tcPr>
            <w:tcW w:w="6025" w:type="dxa"/>
          </w:tcPr>
          <w:p w14:paraId="175E3E50" w14:textId="77777777" w:rsidR="00215E69" w:rsidRPr="00412567"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412567">
              <w:rPr>
                <w:rFonts w:cs="Times New Roman"/>
              </w:rPr>
              <w:t>Plant organization: Cells</w:t>
            </w:r>
          </w:p>
          <w:p w14:paraId="15893112" w14:textId="77777777" w:rsidR="00215E69" w:rsidRPr="00412567"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12567">
              <w:rPr>
                <w:rFonts w:ascii="Times New Roman" w:hAnsi="Times New Roman" w:cs="Times New Roman"/>
                <w:szCs w:val="20"/>
              </w:rPr>
              <w:t>What features or structures are unique to plant cells?</w:t>
            </w:r>
          </w:p>
          <w:p w14:paraId="4B2C473F" w14:textId="77777777" w:rsidR="00215E69" w:rsidRPr="00412567"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412567">
              <w:rPr>
                <w:rFonts w:ascii="Times New Roman" w:hAnsi="Times New Roman" w:cs="Times New Roman"/>
                <w:szCs w:val="20"/>
              </w:rPr>
              <w:t>What is endosymbiosis?</w:t>
            </w:r>
          </w:p>
          <w:p w14:paraId="7CB60F34" w14:textId="77777777" w:rsidR="00215E69" w:rsidRPr="00412567"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highlight w:val="yellow"/>
              </w:rPr>
            </w:pPr>
            <w:r w:rsidRPr="00412567">
              <w:rPr>
                <w:rFonts w:ascii="Times New Roman" w:hAnsi="Times New Roman" w:cs="Times New Roman"/>
                <w:szCs w:val="20"/>
                <w:highlight w:val="yellow"/>
              </w:rPr>
              <w:t>How does the cell wall allow materials to move in and out of cells?</w:t>
            </w:r>
          </w:p>
          <w:p w14:paraId="6F723D7E" w14:textId="77777777" w:rsidR="00215E69" w:rsidRPr="00412567"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c>
          <w:tcPr>
            <w:tcW w:w="1975" w:type="dxa"/>
          </w:tcPr>
          <w:p w14:paraId="0CADF181"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Ch. 3</w:t>
            </w:r>
          </w:p>
        </w:tc>
      </w:tr>
      <w:tr w:rsidR="00215E69" w:rsidRPr="00215E69" w14:paraId="0692C352"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599FA35" w14:textId="3A95CF9B" w:rsidR="00215E69" w:rsidRPr="00412567" w:rsidRDefault="00D26E8D" w:rsidP="007076D6">
            <w:pPr>
              <w:rPr>
                <w:rFonts w:cs="Times New Roman"/>
                <w:b w:val="0"/>
                <w:bCs w:val="0"/>
              </w:rPr>
            </w:pPr>
            <w:r w:rsidRPr="00412567">
              <w:rPr>
                <w:rFonts w:cs="Times New Roman"/>
                <w:b w:val="0"/>
                <w:bCs w:val="0"/>
              </w:rPr>
              <w:t>Th</w:t>
            </w:r>
            <w:r w:rsidR="00215E69" w:rsidRPr="00412567">
              <w:rPr>
                <w:rFonts w:cs="Times New Roman"/>
                <w:b w:val="0"/>
                <w:bCs w:val="0"/>
              </w:rPr>
              <w:t>, Jan. 1</w:t>
            </w:r>
            <w:r w:rsidR="00757393" w:rsidRPr="00412567">
              <w:rPr>
                <w:rFonts w:cs="Times New Roman"/>
                <w:b w:val="0"/>
                <w:bCs w:val="0"/>
              </w:rPr>
              <w:t>6</w:t>
            </w:r>
          </w:p>
        </w:tc>
        <w:tc>
          <w:tcPr>
            <w:tcW w:w="6025" w:type="dxa"/>
          </w:tcPr>
          <w:p w14:paraId="5F20A76E" w14:textId="77777777" w:rsidR="00215E69" w:rsidRPr="00412567"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412567">
              <w:rPr>
                <w:rFonts w:cs="Times New Roman"/>
                <w:highlight w:val="yellow"/>
              </w:rPr>
              <w:t>Cell connections, communication, and chemistry:</w:t>
            </w:r>
          </w:p>
          <w:p w14:paraId="02C4218C" w14:textId="77777777" w:rsidR="00215E69" w:rsidRPr="00412567"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highlight w:val="yellow"/>
              </w:rPr>
            </w:pPr>
            <w:r w:rsidRPr="00412567">
              <w:rPr>
                <w:rFonts w:ascii="Times New Roman" w:hAnsi="Times New Roman" w:cs="Times New Roman"/>
                <w:szCs w:val="20"/>
                <w:highlight w:val="yellow"/>
              </w:rPr>
              <w:t>Are plants aggregations of cells or simply one much-compartmentalized cell?</w:t>
            </w:r>
          </w:p>
          <w:p w14:paraId="3947B1A1" w14:textId="77777777" w:rsidR="00215E69" w:rsidRPr="00412567"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highlight w:val="yellow"/>
              </w:rPr>
            </w:pPr>
            <w:r w:rsidRPr="00412567">
              <w:rPr>
                <w:rFonts w:ascii="Times New Roman" w:hAnsi="Times New Roman" w:cs="Times New Roman"/>
                <w:szCs w:val="20"/>
                <w:highlight w:val="yellow"/>
              </w:rPr>
              <w:t>What are the major compounds found in plants?</w:t>
            </w:r>
          </w:p>
          <w:p w14:paraId="0E76490E" w14:textId="77777777" w:rsidR="00215E69" w:rsidRPr="00412567"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highlight w:val="yellow"/>
              </w:rPr>
            </w:pPr>
            <w:r w:rsidRPr="00412567">
              <w:rPr>
                <w:rFonts w:ascii="Times New Roman" w:hAnsi="Times New Roman" w:cs="Times New Roman"/>
                <w:szCs w:val="20"/>
                <w:highlight w:val="yellow"/>
              </w:rPr>
              <w:t>What is the difference between primary and secondary metabolites, and what are the functions of these compounds?</w:t>
            </w:r>
          </w:p>
          <w:p w14:paraId="6ADD6737" w14:textId="77777777" w:rsidR="00215E69" w:rsidRPr="00412567"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highlight w:val="yellow"/>
              </w:rPr>
            </w:pPr>
            <w:r w:rsidRPr="00412567">
              <w:rPr>
                <w:rFonts w:ascii="Times New Roman" w:hAnsi="Times New Roman" w:cs="Times New Roman"/>
                <w:szCs w:val="20"/>
                <w:highlight w:val="yellow"/>
              </w:rPr>
              <w:t>What is co-evolution?</w:t>
            </w:r>
          </w:p>
          <w:p w14:paraId="4ACD8D9C" w14:textId="157AC441" w:rsidR="00215E69" w:rsidRPr="00412567"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bCs/>
              </w:rPr>
            </w:pPr>
            <w:r w:rsidRPr="00412567">
              <w:rPr>
                <w:rFonts w:cs="Times New Roman"/>
                <w:bCs/>
              </w:rPr>
              <w:t>Project 1</w:t>
            </w:r>
            <w:r w:rsidR="004907C3" w:rsidRPr="00412567">
              <w:rPr>
                <w:rFonts w:cs="Times New Roman"/>
                <w:bCs/>
              </w:rPr>
              <w:t xml:space="preserve"> introduction</w:t>
            </w:r>
            <w:r w:rsidRPr="00412567">
              <w:rPr>
                <w:rFonts w:cs="Times New Roman"/>
                <w:bCs/>
              </w:rPr>
              <w:t>: Plant products and their impact on people</w:t>
            </w:r>
          </w:p>
          <w:p w14:paraId="4ABE716A" w14:textId="77777777" w:rsidR="00215E69" w:rsidRPr="00412567"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sz w:val="22"/>
                <w:szCs w:val="20"/>
              </w:rPr>
            </w:pPr>
          </w:p>
        </w:tc>
        <w:tc>
          <w:tcPr>
            <w:tcW w:w="1975" w:type="dxa"/>
          </w:tcPr>
          <w:p w14:paraId="0711BDE3"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 xml:space="preserve">Ch. 2, </w:t>
            </w:r>
          </w:p>
          <w:p w14:paraId="4EAE60CA"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 xml:space="preserve">Ch. 4 pp. 82-90, </w:t>
            </w:r>
          </w:p>
          <w:p w14:paraId="12C40F7C"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pp. 497-498</w:t>
            </w:r>
          </w:p>
        </w:tc>
      </w:tr>
      <w:tr w:rsidR="00215E69" w:rsidRPr="00215E69" w14:paraId="633BE924"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475BC7E7" w14:textId="59C10F32"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Jan. 2</w:t>
            </w:r>
            <w:r w:rsidR="00757393">
              <w:rPr>
                <w:rFonts w:cs="Times New Roman"/>
                <w:b w:val="0"/>
                <w:bCs w:val="0"/>
              </w:rPr>
              <w:t>1</w:t>
            </w:r>
          </w:p>
        </w:tc>
        <w:tc>
          <w:tcPr>
            <w:tcW w:w="6025" w:type="dxa"/>
          </w:tcPr>
          <w:p w14:paraId="2710BBB7"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Mitosis and cytokinesis in plants; begin Movement across membranes:</w:t>
            </w:r>
          </w:p>
          <w:p w14:paraId="47FE2A4E"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5E69">
              <w:rPr>
                <w:rFonts w:ascii="Times New Roman" w:hAnsi="Times New Roman" w:cs="Times New Roman"/>
                <w:szCs w:val="20"/>
              </w:rPr>
              <w:t>Review mitosis and determine 2-3 ways plant cells differ from animal cells in structure or process during mitosis</w:t>
            </w:r>
          </w:p>
          <w:p w14:paraId="7CA9CF78"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b/>
                <w:bCs/>
              </w:rPr>
            </w:pPr>
            <w:r w:rsidRPr="00215E69">
              <w:rPr>
                <w:rFonts w:cs="Times New Roman"/>
                <w:b/>
                <w:bCs/>
              </w:rPr>
              <w:t>Quiz</w:t>
            </w:r>
          </w:p>
          <w:p w14:paraId="19892655"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b/>
                <w:bCs/>
              </w:rPr>
            </w:pPr>
          </w:p>
        </w:tc>
        <w:tc>
          <w:tcPr>
            <w:tcW w:w="1975" w:type="dxa"/>
          </w:tcPr>
          <w:p w14:paraId="3D90488C"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Ch. 3 pp. 62-74, Ch. 4 to p. 80</w:t>
            </w:r>
          </w:p>
        </w:tc>
      </w:tr>
      <w:tr w:rsidR="00215E69" w:rsidRPr="00215E69" w14:paraId="59D6CADF"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C6BF275" w14:textId="291D0C0B"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Jan. 2</w:t>
            </w:r>
            <w:r w:rsidR="00757393">
              <w:rPr>
                <w:rFonts w:cs="Times New Roman"/>
                <w:b w:val="0"/>
                <w:bCs w:val="0"/>
              </w:rPr>
              <w:t>3</w:t>
            </w:r>
          </w:p>
        </w:tc>
        <w:tc>
          <w:tcPr>
            <w:tcW w:w="6025" w:type="dxa"/>
          </w:tcPr>
          <w:p w14:paraId="244126F5" w14:textId="77777777" w:rsidR="00215E69" w:rsidRPr="00412567"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412567">
              <w:rPr>
                <w:rFonts w:cs="Times New Roman"/>
                <w:highlight w:val="yellow"/>
              </w:rPr>
              <w:t>Turgor, cell elongation, and cell differentiation:</w:t>
            </w:r>
          </w:p>
          <w:p w14:paraId="72803E2C" w14:textId="77777777" w:rsidR="00215E69" w:rsidRPr="00412567"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highlight w:val="yellow"/>
              </w:rPr>
            </w:pPr>
            <w:r w:rsidRPr="00412567">
              <w:rPr>
                <w:rFonts w:ascii="Times New Roman" w:hAnsi="Times New Roman" w:cs="Times New Roman"/>
                <w:szCs w:val="20"/>
                <w:highlight w:val="yellow"/>
              </w:rPr>
              <w:t>Why is turgor so important in plants?</w:t>
            </w:r>
          </w:p>
          <w:p w14:paraId="3CDE0E87" w14:textId="77777777" w:rsidR="00215E69" w:rsidRPr="00412567"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highlight w:val="yellow"/>
              </w:rPr>
            </w:pPr>
            <w:r w:rsidRPr="00412567">
              <w:rPr>
                <w:rFonts w:ascii="Times New Roman" w:hAnsi="Times New Roman" w:cs="Times New Roman"/>
                <w:szCs w:val="20"/>
                <w:highlight w:val="yellow"/>
              </w:rPr>
              <w:t>What are plasmodesmata and what is their importance?</w:t>
            </w:r>
          </w:p>
          <w:p w14:paraId="2DE0244A" w14:textId="77777777" w:rsidR="00215E69" w:rsidRPr="00412567"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highlight w:val="yellow"/>
              </w:rPr>
            </w:pPr>
            <w:r w:rsidRPr="00412567">
              <w:rPr>
                <w:rFonts w:ascii="Times New Roman" w:hAnsi="Times New Roman" w:cs="Times New Roman"/>
                <w:szCs w:val="20"/>
                <w:highlight w:val="yellow"/>
              </w:rPr>
              <w:t>What happens when a plant wilts?</w:t>
            </w:r>
          </w:p>
          <w:p w14:paraId="0ADCFD28"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Begin Stages in plant growth – seed to seedling</w:t>
            </w:r>
          </w:p>
          <w:p w14:paraId="5AE8ABF1"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p>
        </w:tc>
        <w:tc>
          <w:tcPr>
            <w:tcW w:w="1975" w:type="dxa"/>
          </w:tcPr>
          <w:p w14:paraId="2B19102C"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4,</w:t>
            </w:r>
          </w:p>
          <w:p w14:paraId="19D6A078" w14:textId="360FADC2"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22,</w:t>
            </w:r>
            <w:r w:rsidR="00D26E8D">
              <w:rPr>
                <w:rFonts w:cs="Times New Roman"/>
              </w:rPr>
              <w:t xml:space="preserve"> </w:t>
            </w:r>
            <w:r w:rsidRPr="00215E69">
              <w:rPr>
                <w:rFonts w:cs="Times New Roman"/>
              </w:rPr>
              <w:t>Ch. 23</w:t>
            </w:r>
          </w:p>
        </w:tc>
      </w:tr>
      <w:tr w:rsidR="00215E69" w:rsidRPr="00215E69" w14:paraId="0207E431"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2031BE75" w14:textId="43239BDB"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Jan. 2</w:t>
            </w:r>
            <w:r w:rsidR="00757393">
              <w:rPr>
                <w:rFonts w:cs="Times New Roman"/>
                <w:b w:val="0"/>
                <w:bCs w:val="0"/>
              </w:rPr>
              <w:t>8</w:t>
            </w:r>
          </w:p>
        </w:tc>
        <w:tc>
          <w:tcPr>
            <w:tcW w:w="6025" w:type="dxa"/>
          </w:tcPr>
          <w:p w14:paraId="2F644221"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Seed to seedling cont’d, primary tissues</w:t>
            </w:r>
          </w:p>
        </w:tc>
        <w:tc>
          <w:tcPr>
            <w:tcW w:w="1975" w:type="dxa"/>
          </w:tcPr>
          <w:p w14:paraId="3449CB99"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Ch. 4,</w:t>
            </w:r>
          </w:p>
          <w:p w14:paraId="5499A2FC" w14:textId="77777777" w:rsid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Ch. 22,</w:t>
            </w:r>
            <w:r w:rsidR="00D26E8D">
              <w:rPr>
                <w:rFonts w:cs="Times New Roman"/>
              </w:rPr>
              <w:t xml:space="preserve"> </w:t>
            </w:r>
            <w:r w:rsidRPr="00215E69">
              <w:rPr>
                <w:rFonts w:cs="Times New Roman"/>
              </w:rPr>
              <w:t>Ch. 23</w:t>
            </w:r>
          </w:p>
          <w:p w14:paraId="79DBD85A" w14:textId="6B8125F2" w:rsidR="00D26E8D" w:rsidRPr="00215E69" w:rsidRDefault="00D26E8D" w:rsidP="007076D6">
            <w:pPr>
              <w:cnfStyle w:val="000000000000" w:firstRow="0" w:lastRow="0" w:firstColumn="0" w:lastColumn="0" w:oddVBand="0" w:evenVBand="0" w:oddHBand="0" w:evenHBand="0" w:firstRowFirstColumn="0" w:firstRowLastColumn="0" w:lastRowFirstColumn="0" w:lastRowLastColumn="0"/>
              <w:rPr>
                <w:rFonts w:cs="Times New Roman"/>
              </w:rPr>
            </w:pPr>
          </w:p>
        </w:tc>
      </w:tr>
      <w:tr w:rsidR="00215E69" w:rsidRPr="00215E69" w14:paraId="45127E32"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3C9EA12" w14:textId="667ED7FA"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Jan. 3</w:t>
            </w:r>
            <w:r w:rsidR="00757393">
              <w:rPr>
                <w:rFonts w:cs="Times New Roman"/>
                <w:b w:val="0"/>
                <w:bCs w:val="0"/>
              </w:rPr>
              <w:t>0</w:t>
            </w:r>
          </w:p>
        </w:tc>
        <w:tc>
          <w:tcPr>
            <w:tcW w:w="6025" w:type="dxa"/>
          </w:tcPr>
          <w:p w14:paraId="742565D7"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bookmarkStart w:id="0" w:name="_GoBack"/>
            <w:r w:rsidRPr="001E314A">
              <w:rPr>
                <w:rFonts w:cs="Times New Roman"/>
                <w:b/>
              </w:rPr>
              <w:t>Building a plant/How plants work</w:t>
            </w:r>
            <w:bookmarkEnd w:id="0"/>
            <w:r w:rsidRPr="00215E69">
              <w:rPr>
                <w:rFonts w:cs="Times New Roman"/>
              </w:rPr>
              <w:t>: The primary plant body – roots, begin shoots</w:t>
            </w:r>
          </w:p>
          <w:p w14:paraId="59C0EDDE"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What are the major cells and tissues in a root, a shoot?</w:t>
            </w:r>
          </w:p>
          <w:p w14:paraId="5972499E"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How do they differ?</w:t>
            </w:r>
          </w:p>
          <w:p w14:paraId="09432566" w14:textId="77777777" w:rsidR="00215E69" w:rsidRDefault="00215E69" w:rsidP="00215E69">
            <w:pPr>
              <w:cnfStyle w:val="000000100000" w:firstRow="0" w:lastRow="0" w:firstColumn="0" w:lastColumn="0" w:oddVBand="0" w:evenVBand="0" w:oddHBand="1" w:evenHBand="0" w:firstRowFirstColumn="0" w:firstRowLastColumn="0" w:lastRowFirstColumn="0" w:lastRowLastColumn="0"/>
              <w:rPr>
                <w:rFonts w:cs="Times New Roman"/>
                <w:b/>
                <w:bCs/>
              </w:rPr>
            </w:pPr>
            <w:r w:rsidRPr="00215E69">
              <w:rPr>
                <w:rFonts w:cs="Times New Roman"/>
                <w:b/>
                <w:bCs/>
              </w:rPr>
              <w:t>Quiz</w:t>
            </w:r>
          </w:p>
          <w:p w14:paraId="794C808E" w14:textId="40DD6A48" w:rsidR="00D26E8D" w:rsidRPr="00215E69" w:rsidRDefault="00D26E8D" w:rsidP="00215E69">
            <w:pPr>
              <w:cnfStyle w:val="000000100000" w:firstRow="0" w:lastRow="0" w:firstColumn="0" w:lastColumn="0" w:oddVBand="0" w:evenVBand="0" w:oddHBand="1" w:evenHBand="0" w:firstRowFirstColumn="0" w:firstRowLastColumn="0" w:lastRowFirstColumn="0" w:lastRowLastColumn="0"/>
              <w:rPr>
                <w:rFonts w:cs="Times New Roman"/>
                <w:b/>
                <w:bCs/>
              </w:rPr>
            </w:pPr>
          </w:p>
        </w:tc>
        <w:tc>
          <w:tcPr>
            <w:tcW w:w="1975" w:type="dxa"/>
          </w:tcPr>
          <w:p w14:paraId="06ECCA1D"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24</w:t>
            </w:r>
          </w:p>
        </w:tc>
      </w:tr>
      <w:tr w:rsidR="00215E69" w:rsidRPr="00215E69" w14:paraId="5E47A38C"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71801ED3" w14:textId="6B544B08"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xml:space="preserve">, Feb. </w:t>
            </w:r>
            <w:r w:rsidR="00592D2E">
              <w:rPr>
                <w:rFonts w:cs="Times New Roman"/>
                <w:b w:val="0"/>
                <w:bCs w:val="0"/>
              </w:rPr>
              <w:t>4</w:t>
            </w:r>
          </w:p>
        </w:tc>
        <w:tc>
          <w:tcPr>
            <w:tcW w:w="6025" w:type="dxa"/>
          </w:tcPr>
          <w:p w14:paraId="5B2B7C9C"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The primary plant body, cont’d – shoots, begin leaves:</w:t>
            </w:r>
          </w:p>
          <w:p w14:paraId="2E586588"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What are the major cells and tissues in a shoot, a leaf?</w:t>
            </w:r>
          </w:p>
          <w:p w14:paraId="103BEBB9"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How do they differ?</w:t>
            </w:r>
          </w:p>
          <w:p w14:paraId="4C5FA81B" w14:textId="6AA89725" w:rsidR="00D26E8D" w:rsidRPr="00D26E8D" w:rsidRDefault="00215E69" w:rsidP="00D26E8D">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215E69">
              <w:rPr>
                <w:rFonts w:ascii="Times New Roman" w:hAnsi="Times New Roman" w:cs="Times New Roman"/>
                <w:szCs w:val="20"/>
              </w:rPr>
              <w:lastRenderedPageBreak/>
              <w:t>Is a tree trunk a shoot?</w:t>
            </w:r>
          </w:p>
        </w:tc>
        <w:tc>
          <w:tcPr>
            <w:tcW w:w="1975" w:type="dxa"/>
          </w:tcPr>
          <w:p w14:paraId="0CC0DF6A"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lastRenderedPageBreak/>
              <w:t>Ch. 25 to p. 590</w:t>
            </w:r>
          </w:p>
        </w:tc>
      </w:tr>
      <w:tr w:rsidR="00215E69" w:rsidRPr="00215E69" w14:paraId="6CE96AF9"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D5A1AFB" w14:textId="7D42F168"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xml:space="preserve">, Feb. </w:t>
            </w:r>
            <w:r w:rsidR="00592D2E">
              <w:rPr>
                <w:rFonts w:cs="Times New Roman"/>
                <w:b w:val="0"/>
                <w:bCs w:val="0"/>
              </w:rPr>
              <w:t>6</w:t>
            </w:r>
          </w:p>
        </w:tc>
        <w:tc>
          <w:tcPr>
            <w:tcW w:w="6025" w:type="dxa"/>
          </w:tcPr>
          <w:p w14:paraId="04CA0952"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The primary plant body continued – leaves and reproductive structures</w:t>
            </w:r>
          </w:p>
          <w:p w14:paraId="55D44543" w14:textId="77777777" w:rsidR="00215E69" w:rsidRPr="00215E69" w:rsidRDefault="00215E69" w:rsidP="00215E69">
            <w:pPr>
              <w:pStyle w:val="ListParagraph"/>
              <w:numPr>
                <w:ilvl w:val="0"/>
                <w:numId w:val="12"/>
              </w:numPr>
              <w:spacing w:after="0" w:line="240" w:lineRule="auto"/>
              <w:ind w:left="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Bring in one or two flowers if possible</w:t>
            </w:r>
          </w:p>
          <w:p w14:paraId="4B71F734" w14:textId="6E06ECD8" w:rsidR="00215E69" w:rsidRPr="00215E69" w:rsidRDefault="004907C3" w:rsidP="004907C3">
            <w:pPr>
              <w:cnfStyle w:val="000000100000" w:firstRow="0" w:lastRow="0" w:firstColumn="0" w:lastColumn="0" w:oddVBand="0" w:evenVBand="0" w:oddHBand="1" w:evenHBand="0" w:firstRowFirstColumn="0" w:firstRowLastColumn="0" w:lastRowFirstColumn="0" w:lastRowLastColumn="0"/>
              <w:rPr>
                <w:rFonts w:cs="Times New Roman"/>
                <w:b/>
                <w:bCs/>
              </w:rPr>
            </w:pPr>
            <w:r>
              <w:rPr>
                <w:rFonts w:cs="Times New Roman"/>
                <w:b/>
                <w:bCs/>
              </w:rPr>
              <w:t xml:space="preserve">-      </w:t>
            </w:r>
            <w:r>
              <w:rPr>
                <w:rFonts w:cs="Times New Roman"/>
                <w:bCs/>
              </w:rPr>
              <w:t>Ho</w:t>
            </w:r>
            <w:r w:rsidRPr="004907C3">
              <w:rPr>
                <w:rFonts w:cs="Times New Roman"/>
                <w:bCs/>
              </w:rPr>
              <w:t>w are flowers and leaves similar?</w:t>
            </w:r>
          </w:p>
        </w:tc>
        <w:tc>
          <w:tcPr>
            <w:tcW w:w="1975" w:type="dxa"/>
          </w:tcPr>
          <w:p w14:paraId="6E2553E3"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25,</w:t>
            </w:r>
          </w:p>
          <w:p w14:paraId="29102F0A"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pp. 460-465</w:t>
            </w:r>
          </w:p>
        </w:tc>
      </w:tr>
      <w:tr w:rsidR="00215E69" w:rsidRPr="00215E69" w14:paraId="20ACEDFD"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51B9B237" w14:textId="447A2E89"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Feb. 1</w:t>
            </w:r>
            <w:r w:rsidR="00592D2E">
              <w:rPr>
                <w:rFonts w:cs="Times New Roman"/>
                <w:b w:val="0"/>
                <w:bCs w:val="0"/>
              </w:rPr>
              <w:t>1</w:t>
            </w:r>
          </w:p>
        </w:tc>
        <w:tc>
          <w:tcPr>
            <w:tcW w:w="6025" w:type="dxa"/>
          </w:tcPr>
          <w:p w14:paraId="5BF6C737"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Secondary growth</w:t>
            </w:r>
          </w:p>
          <w:p w14:paraId="25455DA7"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When does secondary growth occur?</w:t>
            </w:r>
          </w:p>
          <w:p w14:paraId="71268CE2"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Where in the plant does it occur?</w:t>
            </w:r>
          </w:p>
          <w:p w14:paraId="6EF7A34C"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What tissues are produced?</w:t>
            </w:r>
          </w:p>
          <w:p w14:paraId="2D409BB6"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215E69">
              <w:rPr>
                <w:rFonts w:ascii="Times New Roman" w:hAnsi="Times New Roman" w:cs="Times New Roman"/>
                <w:szCs w:val="20"/>
              </w:rPr>
              <w:t>What is the significance of these tissues to plants? to humans?</w:t>
            </w:r>
          </w:p>
          <w:p w14:paraId="22A26DC2"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c>
          <w:tcPr>
            <w:tcW w:w="1975" w:type="dxa"/>
          </w:tcPr>
          <w:p w14:paraId="4C5980BF"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Ch. 26</w:t>
            </w:r>
          </w:p>
        </w:tc>
      </w:tr>
      <w:tr w:rsidR="00215E69" w:rsidRPr="00215E69" w14:paraId="4280018D"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532CB25" w14:textId="35F01D70"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Feb. 1</w:t>
            </w:r>
            <w:r w:rsidR="00592D2E">
              <w:rPr>
                <w:rFonts w:cs="Times New Roman"/>
                <w:b w:val="0"/>
                <w:bCs w:val="0"/>
              </w:rPr>
              <w:t>3</w:t>
            </w:r>
          </w:p>
        </w:tc>
        <w:tc>
          <w:tcPr>
            <w:tcW w:w="6025" w:type="dxa"/>
          </w:tcPr>
          <w:p w14:paraId="28A801D1"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Transport of water and photosynthate in plants</w:t>
            </w:r>
          </w:p>
          <w:p w14:paraId="505A6B51"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5E69">
              <w:rPr>
                <w:rFonts w:ascii="Times New Roman" w:hAnsi="Times New Roman" w:cs="Times New Roman"/>
                <w:szCs w:val="20"/>
              </w:rPr>
              <w:t>How do materials move around in plants?</w:t>
            </w:r>
          </w:p>
          <w:p w14:paraId="37D3EBB3"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Begin Growth and Development: Hormones part 1</w:t>
            </w:r>
          </w:p>
          <w:p w14:paraId="580613BC"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What is a hormone? a plant growth regulator?</w:t>
            </w:r>
          </w:p>
          <w:p w14:paraId="7C2FE7BD"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Do plants have glands?</w:t>
            </w:r>
          </w:p>
          <w:p w14:paraId="54DA32B2"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215E69">
              <w:rPr>
                <w:rFonts w:ascii="Times New Roman" w:hAnsi="Times New Roman" w:cs="Times New Roman"/>
                <w:szCs w:val="20"/>
              </w:rPr>
              <w:t>What are some of the main controls of growth and development in plants?</w:t>
            </w:r>
          </w:p>
          <w:p w14:paraId="51D7CC60"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p>
        </w:tc>
        <w:tc>
          <w:tcPr>
            <w:tcW w:w="1975" w:type="dxa"/>
          </w:tcPr>
          <w:p w14:paraId="5EC8666D"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30,</w:t>
            </w:r>
          </w:p>
          <w:p w14:paraId="490E3E7C"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27</w:t>
            </w:r>
          </w:p>
        </w:tc>
      </w:tr>
      <w:tr w:rsidR="00215E69" w:rsidRPr="00215E69" w14:paraId="1C60BE76"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43C84448" w14:textId="1B961A97"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Feb. 1</w:t>
            </w:r>
            <w:r w:rsidR="00592D2E">
              <w:rPr>
                <w:rFonts w:cs="Times New Roman"/>
                <w:b w:val="0"/>
                <w:bCs w:val="0"/>
              </w:rPr>
              <w:t>8</w:t>
            </w:r>
          </w:p>
        </w:tc>
        <w:tc>
          <w:tcPr>
            <w:tcW w:w="8000" w:type="dxa"/>
            <w:gridSpan w:val="2"/>
          </w:tcPr>
          <w:p w14:paraId="74F051A0"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b/>
                <w:bCs/>
              </w:rPr>
            </w:pPr>
            <w:r w:rsidRPr="00215E69">
              <w:rPr>
                <w:rFonts w:cs="Times New Roman"/>
                <w:b/>
                <w:bCs/>
              </w:rPr>
              <w:t>Exam 1: Introduction through Secondary Growth</w:t>
            </w:r>
          </w:p>
          <w:p w14:paraId="42784E4D"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r>
      <w:tr w:rsidR="00215E69" w:rsidRPr="00215E69" w14:paraId="6642FABF"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6776A37" w14:textId="176A85EC"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Feb. 2</w:t>
            </w:r>
            <w:r w:rsidR="00592D2E">
              <w:rPr>
                <w:rFonts w:cs="Times New Roman"/>
                <w:b w:val="0"/>
                <w:bCs w:val="0"/>
              </w:rPr>
              <w:t>0</w:t>
            </w:r>
          </w:p>
        </w:tc>
        <w:tc>
          <w:tcPr>
            <w:tcW w:w="6025" w:type="dxa"/>
          </w:tcPr>
          <w:p w14:paraId="6E32A668"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Hormones part 2; Light induced reactions</w:t>
            </w:r>
          </w:p>
          <w:p w14:paraId="2826C93C"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Define tropism, circadian rhythm, day-neutral before coming to class</w:t>
            </w:r>
          </w:p>
          <w:p w14:paraId="7302DA89"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5E69">
              <w:rPr>
                <w:rFonts w:ascii="Times New Roman" w:hAnsi="Times New Roman" w:cs="Times New Roman"/>
                <w:szCs w:val="20"/>
              </w:rPr>
              <w:t>What is the ABCDE model of flowering?</w:t>
            </w:r>
          </w:p>
          <w:p w14:paraId="4F86AE82"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b/>
                <w:bCs/>
              </w:rPr>
            </w:pPr>
            <w:r w:rsidRPr="00215E69">
              <w:rPr>
                <w:rFonts w:cs="Times New Roman"/>
                <w:b/>
                <w:bCs/>
              </w:rPr>
              <w:t>Quiz</w:t>
            </w:r>
          </w:p>
          <w:p w14:paraId="7CE18B10"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b/>
                <w:bCs/>
              </w:rPr>
            </w:pPr>
          </w:p>
        </w:tc>
        <w:tc>
          <w:tcPr>
            <w:tcW w:w="1975" w:type="dxa"/>
          </w:tcPr>
          <w:p w14:paraId="73A0DCD8"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28,</w:t>
            </w:r>
          </w:p>
          <w:p w14:paraId="7D454A5E"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pp. 604-</w:t>
            </w:r>
          </w:p>
        </w:tc>
      </w:tr>
      <w:tr w:rsidR="00215E69" w:rsidRPr="00215E69" w14:paraId="72532CB3"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329A624E" w14:textId="60FB56BE"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Feb. 2</w:t>
            </w:r>
            <w:r w:rsidR="00592D2E">
              <w:rPr>
                <w:rFonts w:cs="Times New Roman"/>
                <w:b w:val="0"/>
                <w:bCs w:val="0"/>
              </w:rPr>
              <w:t>5</w:t>
            </w:r>
          </w:p>
        </w:tc>
        <w:tc>
          <w:tcPr>
            <w:tcW w:w="6025" w:type="dxa"/>
          </w:tcPr>
          <w:p w14:paraId="67BA19E8"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Poster session 1</w:t>
            </w:r>
          </w:p>
          <w:p w14:paraId="6980D5BC"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c>
          <w:tcPr>
            <w:tcW w:w="1975" w:type="dxa"/>
          </w:tcPr>
          <w:p w14:paraId="0E948230"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r>
      <w:tr w:rsidR="00215E69" w:rsidRPr="00215E69" w14:paraId="2A6E8CB8"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BE6B0E1" w14:textId="7C789A31"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Feb. 2</w:t>
            </w:r>
            <w:r w:rsidR="00592D2E">
              <w:rPr>
                <w:rFonts w:cs="Times New Roman"/>
                <w:b w:val="0"/>
                <w:bCs w:val="0"/>
              </w:rPr>
              <w:t>7</w:t>
            </w:r>
          </w:p>
        </w:tc>
        <w:tc>
          <w:tcPr>
            <w:tcW w:w="6025" w:type="dxa"/>
          </w:tcPr>
          <w:p w14:paraId="5C1CB0A2"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Poster session 2</w:t>
            </w:r>
          </w:p>
          <w:p w14:paraId="53B10B4B"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p>
        </w:tc>
        <w:tc>
          <w:tcPr>
            <w:tcW w:w="1975" w:type="dxa"/>
          </w:tcPr>
          <w:p w14:paraId="4A0B3149"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p>
        </w:tc>
      </w:tr>
      <w:tr w:rsidR="00215E69" w:rsidRPr="00215E69" w14:paraId="5EFAF25A"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6E194875" w14:textId="09C7D3FB"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xml:space="preserve">, Mar. </w:t>
            </w:r>
            <w:r w:rsidR="005D1D81">
              <w:rPr>
                <w:rFonts w:cs="Times New Roman"/>
                <w:b w:val="0"/>
                <w:bCs w:val="0"/>
              </w:rPr>
              <w:t>3</w:t>
            </w:r>
          </w:p>
        </w:tc>
        <w:tc>
          <w:tcPr>
            <w:tcW w:w="6025" w:type="dxa"/>
          </w:tcPr>
          <w:p w14:paraId="5AFD93A2"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Hormones part 3</w:t>
            </w:r>
          </w:p>
          <w:p w14:paraId="4D1593AE"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c>
          <w:tcPr>
            <w:tcW w:w="1975" w:type="dxa"/>
          </w:tcPr>
          <w:p w14:paraId="4FCF4E48"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r>
      <w:tr w:rsidR="00215E69" w:rsidRPr="00215E69" w14:paraId="68ADF243"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C304A80" w14:textId="1418D5AB"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xml:space="preserve">, Mar. </w:t>
            </w:r>
            <w:r w:rsidR="005D1D81">
              <w:rPr>
                <w:rFonts w:cs="Times New Roman"/>
                <w:b w:val="0"/>
                <w:bCs w:val="0"/>
              </w:rPr>
              <w:t>5</w:t>
            </w:r>
          </w:p>
        </w:tc>
        <w:tc>
          <w:tcPr>
            <w:tcW w:w="6025" w:type="dxa"/>
          </w:tcPr>
          <w:p w14:paraId="43A6E83E"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Growing plants well: plant nutrition and soils</w:t>
            </w:r>
          </w:p>
          <w:p w14:paraId="752860E5"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215E69">
              <w:rPr>
                <w:rFonts w:ascii="Times New Roman" w:hAnsi="Times New Roman" w:cs="Times New Roman"/>
                <w:szCs w:val="20"/>
              </w:rPr>
              <w:t>Why is it important to have the correct type of soil when growing plants</w:t>
            </w:r>
          </w:p>
          <w:p w14:paraId="291A313F" w14:textId="686C092B" w:rsidR="00215E69" w:rsidRPr="004907C3" w:rsidRDefault="004907C3" w:rsidP="007076D6">
            <w:pPr>
              <w:cnfStyle w:val="000000100000" w:firstRow="0" w:lastRow="0" w:firstColumn="0" w:lastColumn="0" w:oddVBand="0" w:evenVBand="0" w:oddHBand="1" w:evenHBand="0" w:firstRowFirstColumn="0" w:firstRowLastColumn="0" w:lastRowFirstColumn="0" w:lastRowLastColumn="0"/>
              <w:rPr>
                <w:rFonts w:cs="Times New Roman"/>
                <w:b/>
              </w:rPr>
            </w:pPr>
            <w:r w:rsidRPr="004907C3">
              <w:rPr>
                <w:rFonts w:cs="Times New Roman"/>
                <w:b/>
              </w:rPr>
              <w:t>Writing assignment</w:t>
            </w:r>
          </w:p>
        </w:tc>
        <w:tc>
          <w:tcPr>
            <w:tcW w:w="1975" w:type="dxa"/>
          </w:tcPr>
          <w:p w14:paraId="6CE001B2"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29</w:t>
            </w:r>
          </w:p>
        </w:tc>
      </w:tr>
      <w:tr w:rsidR="00215E69" w:rsidRPr="00215E69" w14:paraId="6F3F6D72"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7433E40E" w14:textId="6EF7B218" w:rsidR="00215E69" w:rsidRPr="00215E69" w:rsidRDefault="00215E69" w:rsidP="007076D6">
            <w:pPr>
              <w:rPr>
                <w:rFonts w:cs="Times New Roman"/>
                <w:b w:val="0"/>
                <w:bCs w:val="0"/>
              </w:rPr>
            </w:pPr>
            <w:r w:rsidRPr="00215E69">
              <w:rPr>
                <w:rFonts w:cs="Times New Roman"/>
                <w:b w:val="0"/>
                <w:bCs w:val="0"/>
              </w:rPr>
              <w:t xml:space="preserve">Mar. </w:t>
            </w:r>
            <w:r w:rsidR="00541DF6">
              <w:rPr>
                <w:rFonts w:cs="Times New Roman"/>
                <w:b w:val="0"/>
                <w:bCs w:val="0"/>
              </w:rPr>
              <w:t>7</w:t>
            </w:r>
            <w:r w:rsidRPr="00215E69">
              <w:rPr>
                <w:rFonts w:cs="Times New Roman"/>
                <w:b w:val="0"/>
                <w:bCs w:val="0"/>
              </w:rPr>
              <w:t>-1</w:t>
            </w:r>
            <w:r w:rsidR="00541DF6">
              <w:rPr>
                <w:rFonts w:cs="Times New Roman"/>
                <w:b w:val="0"/>
                <w:bCs w:val="0"/>
              </w:rPr>
              <w:t>5</w:t>
            </w:r>
          </w:p>
        </w:tc>
        <w:tc>
          <w:tcPr>
            <w:tcW w:w="8000" w:type="dxa"/>
            <w:gridSpan w:val="2"/>
          </w:tcPr>
          <w:p w14:paraId="644A0CB6" w14:textId="77777777" w:rsidR="00215E69" w:rsidRDefault="00215E69" w:rsidP="00215E69">
            <w:pPr>
              <w:cnfStyle w:val="000000000000" w:firstRow="0" w:lastRow="0" w:firstColumn="0" w:lastColumn="0" w:oddVBand="0" w:evenVBand="0" w:oddHBand="0" w:evenHBand="0" w:firstRowFirstColumn="0" w:firstRowLastColumn="0" w:lastRowFirstColumn="0" w:lastRowLastColumn="0"/>
              <w:rPr>
                <w:rFonts w:cs="Times New Roman"/>
                <w:b/>
                <w:bCs/>
              </w:rPr>
            </w:pPr>
            <w:r w:rsidRPr="00215E69">
              <w:rPr>
                <w:rFonts w:cs="Times New Roman"/>
                <w:b/>
                <w:bCs/>
              </w:rPr>
              <w:t>Spring Break</w:t>
            </w:r>
          </w:p>
          <w:p w14:paraId="545C2D37" w14:textId="732EC50A" w:rsidR="00D37831" w:rsidRPr="00215E69" w:rsidRDefault="00D37831" w:rsidP="00215E69">
            <w:pPr>
              <w:cnfStyle w:val="000000000000" w:firstRow="0" w:lastRow="0" w:firstColumn="0" w:lastColumn="0" w:oddVBand="0" w:evenVBand="0" w:oddHBand="0" w:evenHBand="0" w:firstRowFirstColumn="0" w:firstRowLastColumn="0" w:lastRowFirstColumn="0" w:lastRowLastColumn="0"/>
              <w:rPr>
                <w:rFonts w:cs="Times New Roman"/>
                <w:b/>
                <w:bCs/>
              </w:rPr>
            </w:pPr>
          </w:p>
        </w:tc>
      </w:tr>
      <w:tr w:rsidR="00215E69" w:rsidRPr="00215E69" w14:paraId="7C90F0B1"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F569FC7" w14:textId="3022B225"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Mar. 1</w:t>
            </w:r>
            <w:r w:rsidR="00541DF6">
              <w:rPr>
                <w:rFonts w:cs="Times New Roman"/>
                <w:b w:val="0"/>
                <w:bCs w:val="0"/>
              </w:rPr>
              <w:t>7</w:t>
            </w:r>
          </w:p>
        </w:tc>
        <w:tc>
          <w:tcPr>
            <w:tcW w:w="6025" w:type="dxa"/>
          </w:tcPr>
          <w:p w14:paraId="693C8EC0"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Metabolism: Plants’ major contribution to the biosphere (a.k.a. Photosynthesis)</w:t>
            </w:r>
          </w:p>
          <w:p w14:paraId="533D4686"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How do plants counteract the tendency toward entropy?</w:t>
            </w:r>
          </w:p>
          <w:p w14:paraId="70C7564C"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215E69">
              <w:rPr>
                <w:rFonts w:ascii="Times New Roman" w:hAnsi="Times New Roman" w:cs="Times New Roman"/>
                <w:szCs w:val="20"/>
              </w:rPr>
              <w:t>What is/are the essence(s) of the photosynthetic processes?</w:t>
            </w:r>
          </w:p>
          <w:p w14:paraId="2A4696B9"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p>
        </w:tc>
        <w:tc>
          <w:tcPr>
            <w:tcW w:w="1975" w:type="dxa"/>
          </w:tcPr>
          <w:p w14:paraId="71110D72"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lastRenderedPageBreak/>
              <w:t>Ch. 5,</w:t>
            </w:r>
          </w:p>
          <w:p w14:paraId="363DD13D"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7 to end of light-independent reaction</w:t>
            </w:r>
          </w:p>
        </w:tc>
      </w:tr>
      <w:tr w:rsidR="00215E69" w:rsidRPr="00215E69" w14:paraId="4354B5B9"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5F6EA6D7" w14:textId="412AB823"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xml:space="preserve">, Mar. </w:t>
            </w:r>
            <w:r w:rsidR="00541DF6">
              <w:rPr>
                <w:rFonts w:cs="Times New Roman"/>
                <w:b w:val="0"/>
                <w:bCs w:val="0"/>
              </w:rPr>
              <w:t>19</w:t>
            </w:r>
          </w:p>
        </w:tc>
        <w:tc>
          <w:tcPr>
            <w:tcW w:w="6025" w:type="dxa"/>
          </w:tcPr>
          <w:p w14:paraId="33037FB7"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Photosynthesis cont’d – C4, CAM, adaptations</w:t>
            </w:r>
          </w:p>
          <w:p w14:paraId="284761C1"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215E69">
              <w:rPr>
                <w:rFonts w:ascii="Times New Roman" w:hAnsi="Times New Roman" w:cs="Times New Roman"/>
                <w:szCs w:val="20"/>
              </w:rPr>
              <w:t>How and to what are these types of photosynthesis adaptations?</w:t>
            </w:r>
          </w:p>
          <w:p w14:paraId="557DED86" w14:textId="1BB1F889"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c>
          <w:tcPr>
            <w:tcW w:w="1975" w:type="dxa"/>
          </w:tcPr>
          <w:p w14:paraId="5B0E014C"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Ch. 7 p. 138-end</w:t>
            </w:r>
          </w:p>
        </w:tc>
      </w:tr>
      <w:tr w:rsidR="00215E69" w:rsidRPr="00215E69" w14:paraId="399AF97D"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3CC5060" w14:textId="1D5D2343"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xml:space="preserve">, Mar. </w:t>
            </w:r>
            <w:r w:rsidR="00541DF6">
              <w:rPr>
                <w:rFonts w:cs="Times New Roman"/>
                <w:b w:val="0"/>
                <w:bCs w:val="0"/>
              </w:rPr>
              <w:t>24</w:t>
            </w:r>
          </w:p>
        </w:tc>
        <w:tc>
          <w:tcPr>
            <w:tcW w:w="6025" w:type="dxa"/>
          </w:tcPr>
          <w:p w14:paraId="7034485E"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Sexual reproduction: Meiosis, genetic variation, and life cycles</w:t>
            </w:r>
          </w:p>
          <w:p w14:paraId="20C921A8"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Review meiosis</w:t>
            </w:r>
          </w:p>
          <w:p w14:paraId="5F1CE5E6"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215E69">
              <w:rPr>
                <w:rFonts w:ascii="Times New Roman" w:hAnsi="Times New Roman" w:cs="Times New Roman"/>
                <w:szCs w:val="20"/>
              </w:rPr>
              <w:t>What is meant by alternation of generations?</w:t>
            </w:r>
          </w:p>
          <w:p w14:paraId="72AC8769"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Begin How to recognize the major plant groups: life cycles, non-vascular plants</w:t>
            </w:r>
          </w:p>
          <w:p w14:paraId="5FD3C5B2" w14:textId="16D64A40" w:rsidR="00215E69" w:rsidRPr="00215E69" w:rsidRDefault="004907C3" w:rsidP="007076D6">
            <w:pPr>
              <w:cnfStyle w:val="000000100000" w:firstRow="0" w:lastRow="0" w:firstColumn="0" w:lastColumn="0" w:oddVBand="0" w:evenVBand="0" w:oddHBand="1" w:evenHBand="0" w:firstRowFirstColumn="0" w:firstRowLastColumn="0" w:lastRowFirstColumn="0" w:lastRowLastColumn="0"/>
              <w:rPr>
                <w:rFonts w:cs="Times New Roman"/>
                <w:b/>
                <w:bCs/>
              </w:rPr>
            </w:pPr>
            <w:r>
              <w:rPr>
                <w:rFonts w:cs="Times New Roman"/>
                <w:b/>
                <w:bCs/>
              </w:rPr>
              <w:t xml:space="preserve">Introduce </w:t>
            </w:r>
            <w:r w:rsidR="00215E69" w:rsidRPr="00215E69">
              <w:rPr>
                <w:rFonts w:cs="Times New Roman"/>
                <w:b/>
                <w:bCs/>
              </w:rPr>
              <w:t>Project 2: Plants and their pollinators</w:t>
            </w:r>
          </w:p>
          <w:p w14:paraId="5A5435EC"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b/>
                <w:bCs/>
              </w:rPr>
            </w:pPr>
          </w:p>
        </w:tc>
        <w:tc>
          <w:tcPr>
            <w:tcW w:w="1975" w:type="dxa"/>
          </w:tcPr>
          <w:p w14:paraId="6BA58D07"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8,</w:t>
            </w:r>
          </w:p>
          <w:p w14:paraId="49202DC5"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 xml:space="preserve">pp. 345-47, </w:t>
            </w:r>
          </w:p>
          <w:p w14:paraId="7288AB84"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pp. 353-58,</w:t>
            </w:r>
          </w:p>
          <w:p w14:paraId="0028D5B4"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16</w:t>
            </w:r>
          </w:p>
        </w:tc>
      </w:tr>
      <w:tr w:rsidR="00215E69" w:rsidRPr="00215E69" w14:paraId="209811E5"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0961F281" w14:textId="4266B4E3"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Mar. 2</w:t>
            </w:r>
            <w:r w:rsidR="00A12C6F">
              <w:rPr>
                <w:rFonts w:cs="Times New Roman"/>
                <w:b w:val="0"/>
                <w:bCs w:val="0"/>
              </w:rPr>
              <w:t>6</w:t>
            </w:r>
          </w:p>
        </w:tc>
        <w:tc>
          <w:tcPr>
            <w:tcW w:w="6025" w:type="dxa"/>
          </w:tcPr>
          <w:p w14:paraId="0DA0E24F"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How to recognize the major plant groups, cont’d: spore producing plants (bryophytes cont’d, ferns, lycopsids)</w:t>
            </w:r>
          </w:p>
          <w:p w14:paraId="7016A0F3"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Which of these lacks vascular tissue?</w:t>
            </w:r>
          </w:p>
          <w:p w14:paraId="2F298995"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215E69">
              <w:rPr>
                <w:rFonts w:ascii="Times New Roman" w:hAnsi="Times New Roman" w:cs="Times New Roman"/>
                <w:szCs w:val="20"/>
              </w:rPr>
              <w:t>What is free-sporing reproduction?</w:t>
            </w:r>
          </w:p>
          <w:p w14:paraId="678FE3FB"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c>
          <w:tcPr>
            <w:tcW w:w="1975" w:type="dxa"/>
          </w:tcPr>
          <w:p w14:paraId="1629FFA2"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Ch. 16,</w:t>
            </w:r>
          </w:p>
          <w:p w14:paraId="6440AF75"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Ch. 17</w:t>
            </w:r>
          </w:p>
        </w:tc>
      </w:tr>
      <w:tr w:rsidR="00215E69" w:rsidRPr="00215E69" w14:paraId="547A8B21"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04F3315F" w14:textId="4C52C5EA"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w:t>
            </w:r>
            <w:r w:rsidR="00A12C6F">
              <w:rPr>
                <w:rFonts w:cs="Times New Roman"/>
                <w:b w:val="0"/>
                <w:bCs w:val="0"/>
              </w:rPr>
              <w:t xml:space="preserve"> Mar 31</w:t>
            </w:r>
          </w:p>
        </w:tc>
        <w:tc>
          <w:tcPr>
            <w:tcW w:w="8000" w:type="dxa"/>
            <w:gridSpan w:val="2"/>
          </w:tcPr>
          <w:p w14:paraId="00B9BF50"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b/>
                <w:bCs/>
              </w:rPr>
            </w:pPr>
            <w:r w:rsidRPr="00215E69">
              <w:rPr>
                <w:rFonts w:cs="Times New Roman"/>
                <w:b/>
                <w:bCs/>
              </w:rPr>
              <w:t>Exam 2: Transport through sexual reproduction and the basic plant life cycle</w:t>
            </w:r>
          </w:p>
          <w:p w14:paraId="70ED2392"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p>
        </w:tc>
      </w:tr>
      <w:tr w:rsidR="00215E69" w:rsidRPr="00215E69" w14:paraId="64BE2EBC"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7C38565D" w14:textId="21B3BA60"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xml:space="preserve">, Apr. </w:t>
            </w:r>
            <w:r w:rsidR="00511BCC">
              <w:rPr>
                <w:rFonts w:cs="Times New Roman"/>
                <w:b w:val="0"/>
                <w:bCs w:val="0"/>
              </w:rPr>
              <w:t>2</w:t>
            </w:r>
          </w:p>
        </w:tc>
        <w:tc>
          <w:tcPr>
            <w:tcW w:w="6025" w:type="dxa"/>
          </w:tcPr>
          <w:p w14:paraId="185624C6"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How to recognize the major plant groups, cont’d: heterospory, the seed habit, gymnosperms</w:t>
            </w:r>
          </w:p>
          <w:p w14:paraId="3BCD847D"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215E69">
              <w:rPr>
                <w:rFonts w:ascii="Times New Roman" w:hAnsi="Times New Roman" w:cs="Times New Roman"/>
                <w:szCs w:val="20"/>
              </w:rPr>
              <w:t>What is a seed?</w:t>
            </w:r>
          </w:p>
          <w:p w14:paraId="566090F7" w14:textId="77777777" w:rsidR="00215E69" w:rsidRPr="00215E69" w:rsidRDefault="00215E69" w:rsidP="00215E69">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215E69">
              <w:rPr>
                <w:rFonts w:ascii="Times New Roman" w:hAnsi="Times New Roman" w:cs="Times New Roman"/>
                <w:szCs w:val="20"/>
              </w:rPr>
              <w:t>What are the distinguishing features of gymnosperms?</w:t>
            </w:r>
          </w:p>
          <w:p w14:paraId="51A6409A"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c>
          <w:tcPr>
            <w:tcW w:w="1975" w:type="dxa"/>
          </w:tcPr>
          <w:p w14:paraId="72092ADC"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Ch. 18</w:t>
            </w:r>
          </w:p>
        </w:tc>
      </w:tr>
      <w:tr w:rsidR="00215E69" w:rsidRPr="00215E69" w14:paraId="7882949C"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F13C307" w14:textId="6AC5FB43"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xml:space="preserve">, Apr. </w:t>
            </w:r>
            <w:r w:rsidR="00511BCC">
              <w:rPr>
                <w:rFonts w:cs="Times New Roman"/>
                <w:b w:val="0"/>
                <w:bCs w:val="0"/>
              </w:rPr>
              <w:t>7</w:t>
            </w:r>
          </w:p>
        </w:tc>
        <w:tc>
          <w:tcPr>
            <w:tcW w:w="6025" w:type="dxa"/>
          </w:tcPr>
          <w:p w14:paraId="642DD07D"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How to recognize the major plant groups, cont’d: Angiosperms (Flowering plants) and their basic features</w:t>
            </w:r>
          </w:p>
          <w:p w14:paraId="4CA42972" w14:textId="77777777" w:rsidR="00215E69" w:rsidRPr="00215E69" w:rsidRDefault="00215E69" w:rsidP="00215E69">
            <w:pPr>
              <w:pStyle w:val="ListParagraph"/>
              <w:numPr>
                <w:ilvl w:val="0"/>
                <w:numId w:val="12"/>
              </w:numPr>
              <w:spacing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215E69">
              <w:rPr>
                <w:rFonts w:ascii="Times New Roman" w:hAnsi="Times New Roman" w:cs="Times New Roman"/>
                <w:szCs w:val="20"/>
              </w:rPr>
              <w:t>How are flowering plants different?</w:t>
            </w:r>
          </w:p>
          <w:p w14:paraId="50D6D2AE"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p>
        </w:tc>
        <w:tc>
          <w:tcPr>
            <w:tcW w:w="1975" w:type="dxa"/>
          </w:tcPr>
          <w:p w14:paraId="5C5D3600"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19,</w:t>
            </w:r>
          </w:p>
          <w:p w14:paraId="7EED8134"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Ch. 20</w:t>
            </w:r>
          </w:p>
        </w:tc>
      </w:tr>
      <w:tr w:rsidR="00215E69" w:rsidRPr="00215E69" w14:paraId="5B94E4B4"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448C1417" w14:textId="00D12D8D"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xml:space="preserve">, Apr. </w:t>
            </w:r>
            <w:r w:rsidR="00511BCC">
              <w:rPr>
                <w:rFonts w:cs="Times New Roman"/>
                <w:b w:val="0"/>
                <w:bCs w:val="0"/>
              </w:rPr>
              <w:t>9</w:t>
            </w:r>
          </w:p>
        </w:tc>
        <w:tc>
          <w:tcPr>
            <w:tcW w:w="6025" w:type="dxa"/>
          </w:tcPr>
          <w:p w14:paraId="4CEB9417"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Genetic variation and speciation; breeding systems</w:t>
            </w:r>
          </w:p>
          <w:p w14:paraId="19D93073" w14:textId="7A7544B8" w:rsidR="00215E69" w:rsidRPr="00D37831" w:rsidRDefault="00215E69" w:rsidP="007076D6">
            <w:pPr>
              <w:pStyle w:val="ListParagraph"/>
              <w:numPr>
                <w:ilvl w:val="0"/>
                <w:numId w:val="12"/>
              </w:numPr>
              <w:spacing w:after="0" w:line="240" w:lineRule="auto"/>
              <w:ind w:left="43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215E69">
              <w:rPr>
                <w:rFonts w:ascii="Times New Roman" w:hAnsi="Times New Roman" w:cs="Times New Roman"/>
                <w:szCs w:val="20"/>
              </w:rPr>
              <w:t>How can plants best adapt to their environment in regards to reproducing?</w:t>
            </w:r>
          </w:p>
        </w:tc>
        <w:tc>
          <w:tcPr>
            <w:tcW w:w="1975" w:type="dxa"/>
          </w:tcPr>
          <w:p w14:paraId="3C24671F"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Ch. 11</w:t>
            </w:r>
          </w:p>
        </w:tc>
      </w:tr>
      <w:tr w:rsidR="00215E69" w:rsidRPr="00215E69" w14:paraId="4B535FB4"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A16C26D" w14:textId="212B4008"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Apr. 1</w:t>
            </w:r>
            <w:r w:rsidR="00511BCC">
              <w:rPr>
                <w:rFonts w:cs="Times New Roman"/>
                <w:b w:val="0"/>
                <w:bCs w:val="0"/>
              </w:rPr>
              <w:t>4</w:t>
            </w:r>
          </w:p>
        </w:tc>
        <w:tc>
          <w:tcPr>
            <w:tcW w:w="6025" w:type="dxa"/>
          </w:tcPr>
          <w:p w14:paraId="562DC529"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Plant defenses</w:t>
            </w:r>
          </w:p>
          <w:p w14:paraId="34F18F96"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p>
        </w:tc>
        <w:tc>
          <w:tcPr>
            <w:tcW w:w="1975" w:type="dxa"/>
          </w:tcPr>
          <w:p w14:paraId="321E313B"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Assigned reading</w:t>
            </w:r>
          </w:p>
        </w:tc>
      </w:tr>
      <w:tr w:rsidR="00215E69" w:rsidRPr="00215E69" w14:paraId="20FCA1FC"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588B49DE" w14:textId="39C90088" w:rsidR="00215E69" w:rsidRPr="00215E69" w:rsidRDefault="00D26E8D" w:rsidP="007076D6">
            <w:pPr>
              <w:rPr>
                <w:rFonts w:cs="Times New Roman"/>
                <w:b w:val="0"/>
                <w:bCs w:val="0"/>
              </w:rPr>
            </w:pPr>
            <w:r>
              <w:rPr>
                <w:rFonts w:cs="Times New Roman"/>
                <w:b w:val="0"/>
                <w:bCs w:val="0"/>
              </w:rPr>
              <w:t>Th</w:t>
            </w:r>
            <w:r w:rsidR="00215E69" w:rsidRPr="00215E69">
              <w:rPr>
                <w:rFonts w:cs="Times New Roman"/>
                <w:b w:val="0"/>
                <w:bCs w:val="0"/>
              </w:rPr>
              <w:t>, Apr. 1</w:t>
            </w:r>
            <w:r w:rsidR="00511BCC">
              <w:rPr>
                <w:rFonts w:cs="Times New Roman"/>
                <w:b w:val="0"/>
                <w:bCs w:val="0"/>
              </w:rPr>
              <w:t>6</w:t>
            </w:r>
          </w:p>
        </w:tc>
        <w:tc>
          <w:tcPr>
            <w:tcW w:w="6025" w:type="dxa"/>
          </w:tcPr>
          <w:p w14:paraId="729D9C71"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Pollination reports 1</w:t>
            </w:r>
          </w:p>
          <w:p w14:paraId="2387903E"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c>
          <w:tcPr>
            <w:tcW w:w="1975" w:type="dxa"/>
          </w:tcPr>
          <w:p w14:paraId="22B5514C"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r>
      <w:tr w:rsidR="00215E69" w:rsidRPr="00215E69" w14:paraId="0C78AD0C"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6DEFE11" w14:textId="274042A2" w:rsidR="00215E69" w:rsidRPr="00215E69" w:rsidRDefault="00D26E8D" w:rsidP="007076D6">
            <w:pPr>
              <w:rPr>
                <w:rFonts w:cs="Times New Roman"/>
                <w:b w:val="0"/>
                <w:bCs w:val="0"/>
              </w:rPr>
            </w:pPr>
            <w:r>
              <w:rPr>
                <w:rFonts w:cs="Times New Roman"/>
                <w:b w:val="0"/>
                <w:bCs w:val="0"/>
              </w:rPr>
              <w:t>T</w:t>
            </w:r>
            <w:r w:rsidR="00215E69" w:rsidRPr="00215E69">
              <w:rPr>
                <w:rFonts w:cs="Times New Roman"/>
                <w:b w:val="0"/>
                <w:bCs w:val="0"/>
              </w:rPr>
              <w:t>, Apr. 2</w:t>
            </w:r>
            <w:r w:rsidR="00511BCC">
              <w:rPr>
                <w:rFonts w:cs="Times New Roman"/>
                <w:b w:val="0"/>
                <w:bCs w:val="0"/>
              </w:rPr>
              <w:t>1</w:t>
            </w:r>
          </w:p>
        </w:tc>
        <w:tc>
          <w:tcPr>
            <w:tcW w:w="6025" w:type="dxa"/>
          </w:tcPr>
          <w:p w14:paraId="03C58A87"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r w:rsidRPr="00215E69">
              <w:rPr>
                <w:rFonts w:cs="Times New Roman"/>
              </w:rPr>
              <w:t>Pollination reports 2</w:t>
            </w:r>
          </w:p>
          <w:p w14:paraId="4C6000EF"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p>
        </w:tc>
        <w:tc>
          <w:tcPr>
            <w:tcW w:w="1975" w:type="dxa"/>
          </w:tcPr>
          <w:p w14:paraId="1A10AAE4"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p>
        </w:tc>
      </w:tr>
      <w:tr w:rsidR="00215E69" w:rsidRPr="00215E69" w14:paraId="55AE134F" w14:textId="77777777" w:rsidTr="00D26E8D">
        <w:tc>
          <w:tcPr>
            <w:cnfStyle w:val="001000000000" w:firstRow="0" w:lastRow="0" w:firstColumn="1" w:lastColumn="0" w:oddVBand="0" w:evenVBand="0" w:oddHBand="0" w:evenHBand="0" w:firstRowFirstColumn="0" w:firstRowLastColumn="0" w:lastRowFirstColumn="0" w:lastRowLastColumn="0"/>
            <w:tcW w:w="1440" w:type="dxa"/>
          </w:tcPr>
          <w:p w14:paraId="0C934C07" w14:textId="75CF00CE" w:rsidR="00215E69" w:rsidRPr="00502E67" w:rsidRDefault="00D26E8D" w:rsidP="007076D6">
            <w:pPr>
              <w:rPr>
                <w:rFonts w:cs="Times New Roman"/>
                <w:b w:val="0"/>
                <w:bCs w:val="0"/>
              </w:rPr>
            </w:pPr>
            <w:r w:rsidRPr="00502E67">
              <w:rPr>
                <w:rFonts w:cs="Times New Roman"/>
                <w:b w:val="0"/>
                <w:bCs w:val="0"/>
              </w:rPr>
              <w:t>Th</w:t>
            </w:r>
            <w:r w:rsidR="00215E69" w:rsidRPr="00502E67">
              <w:rPr>
                <w:rFonts w:cs="Times New Roman"/>
                <w:b w:val="0"/>
                <w:bCs w:val="0"/>
              </w:rPr>
              <w:t>, Apr. 2</w:t>
            </w:r>
            <w:r w:rsidR="00511BCC" w:rsidRPr="00502E67">
              <w:rPr>
                <w:rFonts w:cs="Times New Roman"/>
                <w:b w:val="0"/>
                <w:bCs w:val="0"/>
              </w:rPr>
              <w:t>4</w:t>
            </w:r>
          </w:p>
        </w:tc>
        <w:tc>
          <w:tcPr>
            <w:tcW w:w="6025" w:type="dxa"/>
          </w:tcPr>
          <w:p w14:paraId="09D85188"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r w:rsidRPr="00215E69">
              <w:rPr>
                <w:rFonts w:cs="Times New Roman"/>
              </w:rPr>
              <w:t>Course summary and review</w:t>
            </w:r>
          </w:p>
          <w:p w14:paraId="4ABC8F98"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c>
          <w:tcPr>
            <w:tcW w:w="1975" w:type="dxa"/>
          </w:tcPr>
          <w:p w14:paraId="3EDD951B" w14:textId="77777777" w:rsidR="00215E69" w:rsidRPr="00215E69" w:rsidRDefault="00215E69" w:rsidP="007076D6">
            <w:pPr>
              <w:cnfStyle w:val="000000000000" w:firstRow="0" w:lastRow="0" w:firstColumn="0" w:lastColumn="0" w:oddVBand="0" w:evenVBand="0" w:oddHBand="0" w:evenHBand="0" w:firstRowFirstColumn="0" w:firstRowLastColumn="0" w:lastRowFirstColumn="0" w:lastRowLastColumn="0"/>
              <w:rPr>
                <w:rFonts w:cs="Times New Roman"/>
              </w:rPr>
            </w:pPr>
          </w:p>
        </w:tc>
      </w:tr>
      <w:tr w:rsidR="00215E69" w:rsidRPr="00215E69" w14:paraId="3002B395" w14:textId="77777777" w:rsidTr="00D26E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227AA20" w14:textId="1F47305F" w:rsidR="00215E69" w:rsidRPr="00A33AC1" w:rsidRDefault="00B57DA0" w:rsidP="007076D6">
            <w:pPr>
              <w:rPr>
                <w:rFonts w:cs="Times New Roman"/>
                <w:b w:val="0"/>
                <w:bCs w:val="0"/>
              </w:rPr>
            </w:pPr>
            <w:r w:rsidRPr="00A33AC1">
              <w:rPr>
                <w:rFonts w:cs="Times New Roman"/>
                <w:b w:val="0"/>
                <w:bCs w:val="0"/>
              </w:rPr>
              <w:t>M</w:t>
            </w:r>
            <w:r w:rsidR="00215E69" w:rsidRPr="00A33AC1">
              <w:rPr>
                <w:rFonts w:cs="Times New Roman"/>
                <w:b w:val="0"/>
                <w:bCs w:val="0"/>
              </w:rPr>
              <w:t xml:space="preserve">, </w:t>
            </w:r>
            <w:r w:rsidR="00B67BD0" w:rsidRPr="00A33AC1">
              <w:rPr>
                <w:rFonts w:cs="Times New Roman"/>
                <w:b w:val="0"/>
                <w:bCs w:val="0"/>
              </w:rPr>
              <w:t>April 27</w:t>
            </w:r>
          </w:p>
        </w:tc>
        <w:tc>
          <w:tcPr>
            <w:tcW w:w="8000" w:type="dxa"/>
            <w:gridSpan w:val="2"/>
          </w:tcPr>
          <w:p w14:paraId="16B63ABC"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b/>
                <w:bCs/>
              </w:rPr>
            </w:pPr>
            <w:r w:rsidRPr="00215E69">
              <w:rPr>
                <w:rFonts w:cs="Times New Roman"/>
                <w:b/>
                <w:bCs/>
              </w:rPr>
              <w:t>Final Exam – 8 AM</w:t>
            </w:r>
          </w:p>
          <w:p w14:paraId="67F7FF1C" w14:textId="77777777" w:rsidR="00215E69" w:rsidRPr="00215E69" w:rsidRDefault="00215E69" w:rsidP="007076D6">
            <w:pPr>
              <w:cnfStyle w:val="000000100000" w:firstRow="0" w:lastRow="0" w:firstColumn="0" w:lastColumn="0" w:oddVBand="0" w:evenVBand="0" w:oddHBand="1" w:evenHBand="0" w:firstRowFirstColumn="0" w:firstRowLastColumn="0" w:lastRowFirstColumn="0" w:lastRowLastColumn="0"/>
              <w:rPr>
                <w:rFonts w:cs="Times New Roman"/>
              </w:rPr>
            </w:pPr>
          </w:p>
        </w:tc>
      </w:tr>
    </w:tbl>
    <w:p w14:paraId="2DA7E5D5" w14:textId="77777777" w:rsidR="00474F03" w:rsidRPr="00215E69" w:rsidRDefault="00474F03" w:rsidP="00215E69">
      <w:pPr>
        <w:pStyle w:val="Heading4"/>
        <w:contextualSpacing/>
        <w:rPr>
          <w:sz w:val="24"/>
          <w:szCs w:val="24"/>
        </w:rPr>
      </w:pPr>
    </w:p>
    <w:sectPr w:rsidR="00474F03" w:rsidRPr="00215E69" w:rsidSect="00D37831">
      <w:headerReference w:type="default" r:id="rId20"/>
      <w:headerReference w:type="first" r:id="rId21"/>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878E5" w14:textId="77777777" w:rsidR="00DB3ADB" w:rsidRDefault="00DB3ADB" w:rsidP="00807A73">
      <w:r>
        <w:separator/>
      </w:r>
    </w:p>
  </w:endnote>
  <w:endnote w:type="continuationSeparator" w:id="0">
    <w:p w14:paraId="42E4D991" w14:textId="77777777" w:rsidR="00DB3ADB" w:rsidRDefault="00DB3ADB" w:rsidP="008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122772"/>
      <w:docPartObj>
        <w:docPartGallery w:val="Page Numbers (Bottom of Page)"/>
        <w:docPartUnique/>
      </w:docPartObj>
    </w:sdtPr>
    <w:sdtEndPr>
      <w:rPr>
        <w:noProof/>
      </w:rPr>
    </w:sdtEndPr>
    <w:sdtContent>
      <w:p w14:paraId="702A351C" w14:textId="5A5472A3" w:rsidR="00807A73" w:rsidRDefault="00807A73">
        <w:pPr>
          <w:pStyle w:val="Footer"/>
          <w:jc w:val="center"/>
        </w:pPr>
        <w:r>
          <w:fldChar w:fldCharType="begin"/>
        </w:r>
        <w:r>
          <w:instrText xml:space="preserve"> PAGE   \* MERGEFORMAT </w:instrText>
        </w:r>
        <w:r>
          <w:fldChar w:fldCharType="separate"/>
        </w:r>
        <w:r w:rsidR="002F29A2">
          <w:rPr>
            <w:noProof/>
          </w:rPr>
          <w:t>5</w:t>
        </w:r>
        <w:r>
          <w:rPr>
            <w:noProof/>
          </w:rPr>
          <w:fldChar w:fldCharType="end"/>
        </w:r>
      </w:p>
    </w:sdtContent>
  </w:sdt>
  <w:p w14:paraId="2D56B3E2" w14:textId="77777777" w:rsidR="00807A73" w:rsidRDefault="00807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950738"/>
      <w:docPartObj>
        <w:docPartGallery w:val="Page Numbers (Bottom of Page)"/>
        <w:docPartUnique/>
      </w:docPartObj>
    </w:sdtPr>
    <w:sdtEndPr>
      <w:rPr>
        <w:noProof/>
      </w:rPr>
    </w:sdtEndPr>
    <w:sdtContent>
      <w:p w14:paraId="1362D4FE" w14:textId="3CA5DFA5" w:rsidR="00D37831" w:rsidRDefault="00D37831">
        <w:pPr>
          <w:pStyle w:val="Footer"/>
          <w:jc w:val="center"/>
        </w:pPr>
        <w:r>
          <w:fldChar w:fldCharType="begin"/>
        </w:r>
        <w:r>
          <w:instrText xml:space="preserve"> PAGE   \* MERGEFORMAT </w:instrText>
        </w:r>
        <w:r>
          <w:fldChar w:fldCharType="separate"/>
        </w:r>
        <w:r w:rsidR="001E314A">
          <w:rPr>
            <w:noProof/>
          </w:rPr>
          <w:t>6</w:t>
        </w:r>
        <w:r>
          <w:rPr>
            <w:noProof/>
          </w:rPr>
          <w:fldChar w:fldCharType="end"/>
        </w:r>
      </w:p>
    </w:sdtContent>
  </w:sdt>
  <w:p w14:paraId="4D79303C" w14:textId="77777777" w:rsidR="00D37831" w:rsidRDefault="00D3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ECC9D" w14:textId="77777777" w:rsidR="00DB3ADB" w:rsidRDefault="00DB3ADB" w:rsidP="00807A73">
      <w:r>
        <w:separator/>
      </w:r>
    </w:p>
  </w:footnote>
  <w:footnote w:type="continuationSeparator" w:id="0">
    <w:p w14:paraId="094E256D" w14:textId="77777777" w:rsidR="00DB3ADB" w:rsidRDefault="00DB3ADB" w:rsidP="008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1287" w14:textId="2B9BF10D" w:rsidR="00D37831" w:rsidRPr="00D37831" w:rsidRDefault="00D37831" w:rsidP="00D3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A91C" w14:textId="09A9997B" w:rsidR="00D37831" w:rsidRPr="00D37831" w:rsidRDefault="00D37831">
    <w:pPr>
      <w:pStyle w:val="Header"/>
      <w:rPr>
        <w:b/>
        <w:bCs/>
      </w:rPr>
    </w:pPr>
    <w:r>
      <w:rPr>
        <w:b/>
        <w:bCs/>
      </w:rPr>
      <w:t>Lecture Schedule: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10C"/>
    <w:multiLevelType w:val="hybridMultilevel"/>
    <w:tmpl w:val="646C08BE"/>
    <w:lvl w:ilvl="0" w:tplc="708E9018">
      <w:start w:val="3"/>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6151C"/>
    <w:multiLevelType w:val="hybridMultilevel"/>
    <w:tmpl w:val="155CF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F8200C"/>
    <w:multiLevelType w:val="hybridMultilevel"/>
    <w:tmpl w:val="B6FC51F2"/>
    <w:lvl w:ilvl="0" w:tplc="2914371C">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94B77"/>
    <w:multiLevelType w:val="hybridMultilevel"/>
    <w:tmpl w:val="C6AA11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D12EF0"/>
    <w:multiLevelType w:val="hybridMultilevel"/>
    <w:tmpl w:val="244A88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983672"/>
    <w:multiLevelType w:val="hybridMultilevel"/>
    <w:tmpl w:val="E440F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D23A57"/>
    <w:multiLevelType w:val="hybridMultilevel"/>
    <w:tmpl w:val="D79E53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AC1827"/>
    <w:multiLevelType w:val="hybridMultilevel"/>
    <w:tmpl w:val="856E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52F8B"/>
    <w:multiLevelType w:val="hybridMultilevel"/>
    <w:tmpl w:val="33CC73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32336"/>
    <w:multiLevelType w:val="hybridMultilevel"/>
    <w:tmpl w:val="EB722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0111E03"/>
    <w:multiLevelType w:val="hybridMultilevel"/>
    <w:tmpl w:val="4300A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
  </w:num>
  <w:num w:numId="7">
    <w:abstractNumId w:val="6"/>
  </w:num>
  <w:num w:numId="8">
    <w:abstractNumId w:val="3"/>
  </w:num>
  <w:num w:numId="9">
    <w:abstractNumId w:val="8"/>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03"/>
    <w:rsid w:val="00020851"/>
    <w:rsid w:val="000271A7"/>
    <w:rsid w:val="0003186B"/>
    <w:rsid w:val="000518BE"/>
    <w:rsid w:val="00052745"/>
    <w:rsid w:val="0007225C"/>
    <w:rsid w:val="00081704"/>
    <w:rsid w:val="00086C25"/>
    <w:rsid w:val="000D41EA"/>
    <w:rsid w:val="00106BAD"/>
    <w:rsid w:val="001072A7"/>
    <w:rsid w:val="0012334F"/>
    <w:rsid w:val="00130861"/>
    <w:rsid w:val="00143347"/>
    <w:rsid w:val="0014789B"/>
    <w:rsid w:val="0017099A"/>
    <w:rsid w:val="00191851"/>
    <w:rsid w:val="001A3793"/>
    <w:rsid w:val="001B59C2"/>
    <w:rsid w:val="001D7BE1"/>
    <w:rsid w:val="001E314A"/>
    <w:rsid w:val="001E41CE"/>
    <w:rsid w:val="002004D9"/>
    <w:rsid w:val="00215E69"/>
    <w:rsid w:val="00235848"/>
    <w:rsid w:val="00245D0B"/>
    <w:rsid w:val="0025022B"/>
    <w:rsid w:val="002651D4"/>
    <w:rsid w:val="00287428"/>
    <w:rsid w:val="002B5537"/>
    <w:rsid w:val="002C4CF0"/>
    <w:rsid w:val="002E4607"/>
    <w:rsid w:val="002E53DE"/>
    <w:rsid w:val="002F29A2"/>
    <w:rsid w:val="00304304"/>
    <w:rsid w:val="003050CA"/>
    <w:rsid w:val="00311C02"/>
    <w:rsid w:val="003169E3"/>
    <w:rsid w:val="00332CF9"/>
    <w:rsid w:val="00342B33"/>
    <w:rsid w:val="003531E1"/>
    <w:rsid w:val="0036682A"/>
    <w:rsid w:val="003738DC"/>
    <w:rsid w:val="003764B0"/>
    <w:rsid w:val="00412567"/>
    <w:rsid w:val="004266DB"/>
    <w:rsid w:val="00427214"/>
    <w:rsid w:val="00433640"/>
    <w:rsid w:val="004379AD"/>
    <w:rsid w:val="00451616"/>
    <w:rsid w:val="00452120"/>
    <w:rsid w:val="00465141"/>
    <w:rsid w:val="00474F03"/>
    <w:rsid w:val="004808C5"/>
    <w:rsid w:val="00490122"/>
    <w:rsid w:val="004907C3"/>
    <w:rsid w:val="004A2C6C"/>
    <w:rsid w:val="004A48B3"/>
    <w:rsid w:val="004B31AC"/>
    <w:rsid w:val="004C28E9"/>
    <w:rsid w:val="004E4974"/>
    <w:rsid w:val="00502E67"/>
    <w:rsid w:val="00511BCC"/>
    <w:rsid w:val="00512476"/>
    <w:rsid w:val="005138EE"/>
    <w:rsid w:val="00517087"/>
    <w:rsid w:val="00525518"/>
    <w:rsid w:val="00541DF6"/>
    <w:rsid w:val="00547EC4"/>
    <w:rsid w:val="005546C7"/>
    <w:rsid w:val="0055614D"/>
    <w:rsid w:val="00592D2E"/>
    <w:rsid w:val="005A0150"/>
    <w:rsid w:val="005C1C90"/>
    <w:rsid w:val="005C2E7C"/>
    <w:rsid w:val="005D1D81"/>
    <w:rsid w:val="006054AE"/>
    <w:rsid w:val="006119E6"/>
    <w:rsid w:val="00614C08"/>
    <w:rsid w:val="006202ED"/>
    <w:rsid w:val="00620561"/>
    <w:rsid w:val="00643E2B"/>
    <w:rsid w:val="00657CFE"/>
    <w:rsid w:val="006769F5"/>
    <w:rsid w:val="00685C14"/>
    <w:rsid w:val="00687DB4"/>
    <w:rsid w:val="006F1A17"/>
    <w:rsid w:val="007001B9"/>
    <w:rsid w:val="007115E5"/>
    <w:rsid w:val="00731EF2"/>
    <w:rsid w:val="007452BF"/>
    <w:rsid w:val="007456E5"/>
    <w:rsid w:val="00750D84"/>
    <w:rsid w:val="007513B2"/>
    <w:rsid w:val="00757393"/>
    <w:rsid w:val="00762533"/>
    <w:rsid w:val="007A1E1A"/>
    <w:rsid w:val="007B0EA1"/>
    <w:rsid w:val="007B6683"/>
    <w:rsid w:val="007E1A6E"/>
    <w:rsid w:val="007F623B"/>
    <w:rsid w:val="008059FC"/>
    <w:rsid w:val="0080799A"/>
    <w:rsid w:val="00807A73"/>
    <w:rsid w:val="00813916"/>
    <w:rsid w:val="00830E2C"/>
    <w:rsid w:val="00833FEA"/>
    <w:rsid w:val="00857FA3"/>
    <w:rsid w:val="00864A83"/>
    <w:rsid w:val="0086576C"/>
    <w:rsid w:val="0089379D"/>
    <w:rsid w:val="008A2B02"/>
    <w:rsid w:val="008B2A17"/>
    <w:rsid w:val="008E1160"/>
    <w:rsid w:val="008E4A20"/>
    <w:rsid w:val="008F088E"/>
    <w:rsid w:val="00906331"/>
    <w:rsid w:val="0091071C"/>
    <w:rsid w:val="0091108F"/>
    <w:rsid w:val="00916319"/>
    <w:rsid w:val="009319BB"/>
    <w:rsid w:val="00986799"/>
    <w:rsid w:val="009916AE"/>
    <w:rsid w:val="009C672E"/>
    <w:rsid w:val="009D41BF"/>
    <w:rsid w:val="009D5C9E"/>
    <w:rsid w:val="00A12C6F"/>
    <w:rsid w:val="00A1444C"/>
    <w:rsid w:val="00A16D51"/>
    <w:rsid w:val="00A33AC1"/>
    <w:rsid w:val="00A47BD4"/>
    <w:rsid w:val="00A7124E"/>
    <w:rsid w:val="00A81F33"/>
    <w:rsid w:val="00AA70DA"/>
    <w:rsid w:val="00AE1D76"/>
    <w:rsid w:val="00AF1ECB"/>
    <w:rsid w:val="00AF5DE3"/>
    <w:rsid w:val="00B45DE9"/>
    <w:rsid w:val="00B57DA0"/>
    <w:rsid w:val="00B639D3"/>
    <w:rsid w:val="00B67BD0"/>
    <w:rsid w:val="00B80CCC"/>
    <w:rsid w:val="00B8314A"/>
    <w:rsid w:val="00B83A8B"/>
    <w:rsid w:val="00B93016"/>
    <w:rsid w:val="00B9634E"/>
    <w:rsid w:val="00BD0187"/>
    <w:rsid w:val="00C07414"/>
    <w:rsid w:val="00C212D5"/>
    <w:rsid w:val="00C42DE8"/>
    <w:rsid w:val="00C73030"/>
    <w:rsid w:val="00C764D3"/>
    <w:rsid w:val="00C90EC2"/>
    <w:rsid w:val="00C962BF"/>
    <w:rsid w:val="00CA25A5"/>
    <w:rsid w:val="00CC2908"/>
    <w:rsid w:val="00CD6EE3"/>
    <w:rsid w:val="00D03901"/>
    <w:rsid w:val="00D176F3"/>
    <w:rsid w:val="00D267FD"/>
    <w:rsid w:val="00D26E8D"/>
    <w:rsid w:val="00D37831"/>
    <w:rsid w:val="00D37DDA"/>
    <w:rsid w:val="00D77761"/>
    <w:rsid w:val="00DA379B"/>
    <w:rsid w:val="00DB1597"/>
    <w:rsid w:val="00DB3ADB"/>
    <w:rsid w:val="00DC49BF"/>
    <w:rsid w:val="00DD57A4"/>
    <w:rsid w:val="00DE0BDB"/>
    <w:rsid w:val="00DE650F"/>
    <w:rsid w:val="00DF1BD4"/>
    <w:rsid w:val="00DF741E"/>
    <w:rsid w:val="00E04993"/>
    <w:rsid w:val="00E242E8"/>
    <w:rsid w:val="00E34153"/>
    <w:rsid w:val="00E5295B"/>
    <w:rsid w:val="00E76901"/>
    <w:rsid w:val="00E91A0A"/>
    <w:rsid w:val="00E92F5F"/>
    <w:rsid w:val="00ED0652"/>
    <w:rsid w:val="00EE09E1"/>
    <w:rsid w:val="00EE71EC"/>
    <w:rsid w:val="00F01519"/>
    <w:rsid w:val="00F1254A"/>
    <w:rsid w:val="00F200B3"/>
    <w:rsid w:val="00F40C37"/>
    <w:rsid w:val="00F93D8B"/>
    <w:rsid w:val="00FA139C"/>
    <w:rsid w:val="00FA50F9"/>
    <w:rsid w:val="00FB145F"/>
    <w:rsid w:val="00FB5EC5"/>
    <w:rsid w:val="00FB706A"/>
    <w:rsid w:val="00FC108F"/>
    <w:rsid w:val="00FD0206"/>
    <w:rsid w:val="00FD0FE2"/>
    <w:rsid w:val="00FE3532"/>
    <w:rsid w:val="00FF0475"/>
    <w:rsid w:val="00FF60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C8BAF"/>
  <w15:docId w15:val="{E0DCCF96-3BF2-4A69-869F-651BC0B2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03"/>
    <w:rPr>
      <w:sz w:val="24"/>
      <w:szCs w:val="24"/>
    </w:rPr>
  </w:style>
  <w:style w:type="paragraph" w:styleId="Heading1">
    <w:name w:val="heading 1"/>
    <w:basedOn w:val="Normal"/>
    <w:next w:val="Normal"/>
    <w:qFormat/>
    <w:rsid w:val="00474F03"/>
    <w:pPr>
      <w:keepNext/>
      <w:widowControl w:val="0"/>
      <w:outlineLvl w:val="0"/>
    </w:pPr>
    <w:rPr>
      <w:b/>
      <w:snapToGrid w:val="0"/>
      <w:szCs w:val="20"/>
    </w:rPr>
  </w:style>
  <w:style w:type="paragraph" w:styleId="Heading2">
    <w:name w:val="heading 2"/>
    <w:basedOn w:val="Normal"/>
    <w:next w:val="Normal"/>
    <w:qFormat/>
    <w:rsid w:val="00474F03"/>
    <w:pPr>
      <w:keepNext/>
      <w:widowControl w:val="0"/>
      <w:ind w:firstLine="2160"/>
      <w:outlineLvl w:val="1"/>
    </w:pPr>
    <w:rPr>
      <w:b/>
      <w:snapToGrid w:val="0"/>
      <w:szCs w:val="20"/>
    </w:rPr>
  </w:style>
  <w:style w:type="paragraph" w:styleId="Heading3">
    <w:name w:val="heading 3"/>
    <w:basedOn w:val="Normal"/>
    <w:next w:val="Normal"/>
    <w:qFormat/>
    <w:rsid w:val="00474F03"/>
    <w:pPr>
      <w:keepNext/>
      <w:widowControl w:val="0"/>
      <w:outlineLvl w:val="2"/>
    </w:pPr>
    <w:rPr>
      <w:rFonts w:ascii="Arial" w:hAnsi="Arial"/>
      <w:b/>
      <w:snapToGrid w:val="0"/>
      <w:sz w:val="20"/>
      <w:szCs w:val="20"/>
    </w:rPr>
  </w:style>
  <w:style w:type="paragraph" w:styleId="Heading4">
    <w:name w:val="heading 4"/>
    <w:basedOn w:val="Normal"/>
    <w:next w:val="Normal"/>
    <w:qFormat/>
    <w:rsid w:val="00474F03"/>
    <w:pPr>
      <w:keepNext/>
      <w:widowControl w:val="0"/>
      <w:outlineLvl w:val="3"/>
    </w:pPr>
    <w:rPr>
      <w:b/>
      <w:snapToGrid w:val="0"/>
      <w:sz w:val="20"/>
      <w:szCs w:val="20"/>
      <w:u w:val="single"/>
    </w:rPr>
  </w:style>
  <w:style w:type="paragraph" w:styleId="Heading5">
    <w:name w:val="heading 5"/>
    <w:basedOn w:val="Normal"/>
    <w:next w:val="Normal"/>
    <w:qFormat/>
    <w:rsid w:val="00474F03"/>
    <w:pPr>
      <w:keepNext/>
      <w:ind w:left="1440" w:firstLine="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9E6"/>
    <w:rPr>
      <w:color w:val="0000FF"/>
      <w:u w:val="single"/>
    </w:rPr>
  </w:style>
  <w:style w:type="paragraph" w:styleId="BalloonText">
    <w:name w:val="Balloon Text"/>
    <w:basedOn w:val="Normal"/>
    <w:link w:val="BalloonTextChar"/>
    <w:rsid w:val="00C07414"/>
    <w:rPr>
      <w:rFonts w:ascii="Tahoma" w:hAnsi="Tahoma" w:cs="Tahoma"/>
      <w:sz w:val="16"/>
      <w:szCs w:val="16"/>
    </w:rPr>
  </w:style>
  <w:style w:type="character" w:customStyle="1" w:styleId="BalloonTextChar">
    <w:name w:val="Balloon Text Char"/>
    <w:basedOn w:val="DefaultParagraphFont"/>
    <w:link w:val="BalloonText"/>
    <w:rsid w:val="00C07414"/>
    <w:rPr>
      <w:rFonts w:ascii="Tahoma" w:hAnsi="Tahoma" w:cs="Tahoma"/>
      <w:sz w:val="16"/>
      <w:szCs w:val="16"/>
    </w:rPr>
  </w:style>
  <w:style w:type="paragraph" w:styleId="Header">
    <w:name w:val="header"/>
    <w:basedOn w:val="Normal"/>
    <w:link w:val="HeaderChar"/>
    <w:unhideWhenUsed/>
    <w:rsid w:val="00807A73"/>
    <w:pPr>
      <w:tabs>
        <w:tab w:val="center" w:pos="4680"/>
        <w:tab w:val="right" w:pos="9360"/>
      </w:tabs>
    </w:pPr>
  </w:style>
  <w:style w:type="character" w:customStyle="1" w:styleId="HeaderChar">
    <w:name w:val="Header Char"/>
    <w:basedOn w:val="DefaultParagraphFont"/>
    <w:link w:val="Header"/>
    <w:rsid w:val="00807A73"/>
    <w:rPr>
      <w:sz w:val="24"/>
      <w:szCs w:val="24"/>
    </w:rPr>
  </w:style>
  <w:style w:type="paragraph" w:styleId="Footer">
    <w:name w:val="footer"/>
    <w:basedOn w:val="Normal"/>
    <w:link w:val="FooterChar"/>
    <w:uiPriority w:val="99"/>
    <w:unhideWhenUsed/>
    <w:rsid w:val="00807A73"/>
    <w:pPr>
      <w:tabs>
        <w:tab w:val="center" w:pos="4680"/>
        <w:tab w:val="right" w:pos="9360"/>
      </w:tabs>
    </w:pPr>
  </w:style>
  <w:style w:type="character" w:customStyle="1" w:styleId="FooterChar">
    <w:name w:val="Footer Char"/>
    <w:basedOn w:val="DefaultParagraphFont"/>
    <w:link w:val="Footer"/>
    <w:uiPriority w:val="99"/>
    <w:rsid w:val="00807A73"/>
    <w:rPr>
      <w:sz w:val="24"/>
      <w:szCs w:val="24"/>
    </w:rPr>
  </w:style>
  <w:style w:type="paragraph" w:styleId="ListParagraph">
    <w:name w:val="List Paragraph"/>
    <w:basedOn w:val="Normal"/>
    <w:uiPriority w:val="34"/>
    <w:qFormat/>
    <w:rsid w:val="00081704"/>
    <w:pPr>
      <w:spacing w:after="160" w:line="252" w:lineRule="auto"/>
      <w:ind w:left="720"/>
      <w:contextualSpacing/>
    </w:pPr>
    <w:rPr>
      <w:rFonts w:ascii="Calibri" w:eastAsiaTheme="minorHAnsi" w:hAnsi="Calibri" w:cs="Calibri"/>
      <w:sz w:val="22"/>
      <w:szCs w:val="22"/>
    </w:rPr>
  </w:style>
  <w:style w:type="table" w:styleId="TableGrid">
    <w:name w:val="Table Grid"/>
    <w:basedOn w:val="TableNormal"/>
    <w:uiPriority w:val="39"/>
    <w:rsid w:val="00FF60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12476"/>
    <w:rPr>
      <w:sz w:val="16"/>
      <w:szCs w:val="16"/>
    </w:rPr>
  </w:style>
  <w:style w:type="paragraph" w:styleId="CommentText">
    <w:name w:val="annotation text"/>
    <w:basedOn w:val="Normal"/>
    <w:link w:val="CommentTextChar"/>
    <w:semiHidden/>
    <w:unhideWhenUsed/>
    <w:rsid w:val="00512476"/>
    <w:rPr>
      <w:sz w:val="20"/>
      <w:szCs w:val="20"/>
    </w:rPr>
  </w:style>
  <w:style w:type="character" w:customStyle="1" w:styleId="CommentTextChar">
    <w:name w:val="Comment Text Char"/>
    <w:basedOn w:val="DefaultParagraphFont"/>
    <w:link w:val="CommentText"/>
    <w:semiHidden/>
    <w:rsid w:val="00512476"/>
  </w:style>
  <w:style w:type="paragraph" w:styleId="CommentSubject">
    <w:name w:val="annotation subject"/>
    <w:basedOn w:val="CommentText"/>
    <w:next w:val="CommentText"/>
    <w:link w:val="CommentSubjectChar"/>
    <w:semiHidden/>
    <w:unhideWhenUsed/>
    <w:rsid w:val="00512476"/>
    <w:rPr>
      <w:b/>
      <w:bCs/>
    </w:rPr>
  </w:style>
  <w:style w:type="character" w:customStyle="1" w:styleId="CommentSubjectChar">
    <w:name w:val="Comment Subject Char"/>
    <w:basedOn w:val="CommentTextChar"/>
    <w:link w:val="CommentSubject"/>
    <w:semiHidden/>
    <w:rsid w:val="00512476"/>
    <w:rPr>
      <w:b/>
      <w:bCs/>
    </w:rPr>
  </w:style>
  <w:style w:type="character" w:styleId="FollowedHyperlink">
    <w:name w:val="FollowedHyperlink"/>
    <w:basedOn w:val="DefaultParagraphFont"/>
    <w:semiHidden/>
    <w:unhideWhenUsed/>
    <w:rsid w:val="0007225C"/>
    <w:rPr>
      <w:color w:val="800080" w:themeColor="followedHyperlink"/>
      <w:u w:val="single"/>
    </w:rPr>
  </w:style>
  <w:style w:type="table" w:styleId="PlainTable2">
    <w:name w:val="Plain Table 2"/>
    <w:basedOn w:val="TableNormal"/>
    <w:uiPriority w:val="42"/>
    <w:rsid w:val="00215E69"/>
    <w:rPr>
      <w:rFonts w:eastAsiaTheme="minorHAnsi" w:cstheme="minorBidi"/>
      <w:sz w:val="24"/>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2205">
      <w:bodyDiv w:val="1"/>
      <w:marLeft w:val="0"/>
      <w:marRight w:val="0"/>
      <w:marTop w:val="0"/>
      <w:marBottom w:val="0"/>
      <w:divBdr>
        <w:top w:val="none" w:sz="0" w:space="0" w:color="auto"/>
        <w:left w:val="none" w:sz="0" w:space="0" w:color="auto"/>
        <w:bottom w:val="none" w:sz="0" w:space="0" w:color="auto"/>
        <w:right w:val="none" w:sz="0" w:space="0" w:color="auto"/>
      </w:divBdr>
    </w:div>
    <w:div w:id="946431010">
      <w:bodyDiv w:val="1"/>
      <w:marLeft w:val="0"/>
      <w:marRight w:val="0"/>
      <w:marTop w:val="0"/>
      <w:marBottom w:val="0"/>
      <w:divBdr>
        <w:top w:val="none" w:sz="0" w:space="0" w:color="auto"/>
        <w:left w:val="none" w:sz="0" w:space="0" w:color="auto"/>
        <w:bottom w:val="none" w:sz="0" w:space="0" w:color="auto"/>
        <w:right w:val="none" w:sz="0" w:space="0" w:color="auto"/>
      </w:divBdr>
    </w:div>
    <w:div w:id="1676572751">
      <w:bodyDiv w:val="1"/>
      <w:marLeft w:val="0"/>
      <w:marRight w:val="0"/>
      <w:marTop w:val="0"/>
      <w:marBottom w:val="0"/>
      <w:divBdr>
        <w:top w:val="none" w:sz="0" w:space="0" w:color="auto"/>
        <w:left w:val="none" w:sz="0" w:space="0" w:color="auto"/>
        <w:bottom w:val="none" w:sz="0" w:space="0" w:color="auto"/>
        <w:right w:val="none" w:sz="0" w:space="0" w:color="auto"/>
      </w:divBdr>
    </w:div>
    <w:div w:id="19086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dos.unc.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eoc.unc.edu/what-we-do/accommodations/" TargetMode="External"/><Relationship Id="rId17" Type="http://schemas.openxmlformats.org/officeDocument/2006/relationships/hyperlink" Target="https://caps.unc.edu/" TargetMode="External"/><Relationship Id="rId2" Type="http://schemas.openxmlformats.org/officeDocument/2006/relationships/customXml" Target="../customXml/item2.xml"/><Relationship Id="rId16" Type="http://schemas.openxmlformats.org/officeDocument/2006/relationships/hyperlink" Target="http://testingcenter.web.unc.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s.unc.edu/" TargetMode="External"/><Relationship Id="rId5" Type="http://schemas.openxmlformats.org/officeDocument/2006/relationships/styles" Target="styles.xml"/><Relationship Id="rId15" Type="http://schemas.openxmlformats.org/officeDocument/2006/relationships/hyperlink" Target="https://eoc.unc.edu/what-we-do/accommodations/" TargetMode="External"/><Relationship Id="rId23" Type="http://schemas.openxmlformats.org/officeDocument/2006/relationships/theme" Target="theme/theme1.xml"/><Relationship Id="rId10" Type="http://schemas.openxmlformats.org/officeDocument/2006/relationships/hyperlink" Target="https://ars.unc.edu/about-ars/contact-u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omenscenter.unc.edu/resources/gender-violence-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1100110B7AC9438819EFE8A8AA487F" ma:contentTypeVersion="10" ma:contentTypeDescription="Create a new document." ma:contentTypeScope="" ma:versionID="3361d640bdc3d30096f0dafc5f295541">
  <xsd:schema xmlns:xsd="http://www.w3.org/2001/XMLSchema" xmlns:xs="http://www.w3.org/2001/XMLSchema" xmlns:p="http://schemas.microsoft.com/office/2006/metadata/properties" xmlns:ns3="035cb0a1-9775-412c-82d3-8ffcf564af78" targetNamespace="http://schemas.microsoft.com/office/2006/metadata/properties" ma:root="true" ma:fieldsID="6a45f52a0e8ec185899eddec11be0712" ns3:_="">
    <xsd:import namespace="035cb0a1-9775-412c-82d3-8ffcf564af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cb0a1-9775-412c-82d3-8ffcf564a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A7F65-F83E-4E40-BD3B-37BA980558B2}">
  <ds:schemaRefs>
    <ds:schemaRef ds:uri="035cb0a1-9775-412c-82d3-8ffcf564af7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B7A078E-49D8-4972-8C4C-C3E75F62C3FD}">
  <ds:schemaRefs>
    <ds:schemaRef ds:uri="http://schemas.microsoft.com/sharepoint/v3/contenttype/forms"/>
  </ds:schemaRefs>
</ds:datastoreItem>
</file>

<file path=customXml/itemProps3.xml><?xml version="1.0" encoding="utf-8"?>
<ds:datastoreItem xmlns:ds="http://schemas.openxmlformats.org/officeDocument/2006/customXml" ds:itemID="{9DDE86C7-61A4-467D-8B2B-ECB81202B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cb0a1-9775-412c-82d3-8ffcf564a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Biology 271: Introduction to Plant Biology</vt:lpstr>
    </vt:vector>
  </TitlesOfParts>
  <Company>UNC Biology</Company>
  <LinksUpToDate>false</LinksUpToDate>
  <CharactersWithSpaces>17364</CharactersWithSpaces>
  <SharedDoc>false</SharedDoc>
  <HLinks>
    <vt:vector size="6" baseType="variant">
      <vt:variant>
        <vt:i4>4194361</vt:i4>
      </vt:variant>
      <vt:variant>
        <vt:i4>0</vt:i4>
      </vt:variant>
      <vt:variant>
        <vt:i4>0</vt:i4>
      </vt:variant>
      <vt:variant>
        <vt:i4>5</vt:i4>
      </vt:variant>
      <vt:variant>
        <vt:lpwstr>http://www.nytimes.com/2009/12/22/science/22angi.html?_r=1&amp;em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271: Introduction to Plant Biology</dc:title>
  <dc:creator>PGensel</dc:creator>
  <cp:lastModifiedBy>Gensel, Patricia G</cp:lastModifiedBy>
  <cp:revision>2</cp:revision>
  <cp:lastPrinted>2019-01-07T15:54:00Z</cp:lastPrinted>
  <dcterms:created xsi:type="dcterms:W3CDTF">2020-01-08T20:02:00Z</dcterms:created>
  <dcterms:modified xsi:type="dcterms:W3CDTF">2020-01-08T20:02:00Z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0x010100DF1100110B7AC9438819EFE8A8AA487F</vt:lpwstr>
  </property>
</Properties>
</file>