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68B" w:rsidRDefault="00B1468B" w:rsidP="00B1468B">
      <w:pPr>
        <w:pStyle w:val="NoSpacing"/>
        <w:jc w:val="center"/>
        <w:rPr>
          <w:b/>
          <w:sz w:val="24"/>
          <w:szCs w:val="24"/>
        </w:rPr>
      </w:pPr>
      <w:r>
        <w:rPr>
          <w:b/>
          <w:sz w:val="24"/>
          <w:szCs w:val="24"/>
        </w:rPr>
        <w:t>LOCAL FLORA (BIOL 272</w:t>
      </w:r>
      <w:r w:rsidR="00627FDD">
        <w:rPr>
          <w:b/>
          <w:sz w:val="24"/>
          <w:szCs w:val="24"/>
        </w:rPr>
        <w:t>, ENEC 272</w:t>
      </w:r>
      <w:r>
        <w:rPr>
          <w:b/>
          <w:sz w:val="24"/>
          <w:szCs w:val="24"/>
        </w:rPr>
        <w:t>)</w:t>
      </w:r>
    </w:p>
    <w:p w:rsidR="00B1468B" w:rsidRDefault="00B1468B" w:rsidP="00B1468B">
      <w:pPr>
        <w:pStyle w:val="NoSpacing"/>
        <w:jc w:val="center"/>
        <w:rPr>
          <w:b/>
          <w:sz w:val="24"/>
          <w:szCs w:val="24"/>
        </w:rPr>
      </w:pPr>
    </w:p>
    <w:p w:rsidR="00993212" w:rsidRDefault="002F54B4" w:rsidP="002F54B4">
      <w:pPr>
        <w:pStyle w:val="NoSpacing"/>
        <w:rPr>
          <w:b/>
          <w:sz w:val="24"/>
          <w:szCs w:val="24"/>
        </w:rPr>
      </w:pPr>
      <w:r>
        <w:rPr>
          <w:noProof/>
        </w:rPr>
        <w:drawing>
          <wp:inline distT="0" distB="0" distL="0" distR="0" wp14:anchorId="2AB3BBF8" wp14:editId="4C3EDD94">
            <wp:extent cx="1000125" cy="1220493"/>
            <wp:effectExtent l="0" t="0" r="0" b="0"/>
            <wp:docPr id="2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709" cy="1238290"/>
                    </a:xfrm>
                    <a:prstGeom prst="rect">
                      <a:avLst/>
                    </a:prstGeom>
                    <a:noFill/>
                    <a:ln>
                      <a:noFill/>
                    </a:ln>
                    <a:extLst/>
                  </pic:spPr>
                </pic:pic>
              </a:graphicData>
            </a:graphic>
          </wp:inline>
        </w:drawing>
      </w:r>
      <w:r>
        <w:rPr>
          <w:noProof/>
        </w:rPr>
        <w:drawing>
          <wp:inline distT="0" distB="0" distL="0" distR="0" wp14:anchorId="02EFF57A" wp14:editId="4F3C1830">
            <wp:extent cx="1468120" cy="1223435"/>
            <wp:effectExtent l="0" t="0" r="0" b="0"/>
            <wp:docPr id="20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493" cy="1230412"/>
                    </a:xfrm>
                    <a:prstGeom prst="rect">
                      <a:avLst/>
                    </a:prstGeom>
                    <a:noFill/>
                    <a:ln>
                      <a:noFill/>
                    </a:ln>
                    <a:extLst/>
                  </pic:spPr>
                </pic:pic>
              </a:graphicData>
            </a:graphic>
          </wp:inline>
        </w:drawing>
      </w:r>
      <w:r>
        <w:rPr>
          <w:noProof/>
        </w:rPr>
        <w:drawing>
          <wp:inline distT="0" distB="0" distL="0" distR="0" wp14:anchorId="22F6FDCC" wp14:editId="787346B5">
            <wp:extent cx="1352550" cy="1233905"/>
            <wp:effectExtent l="0" t="0" r="0" b="0"/>
            <wp:docPr id="2056" name="Picture 2" descr="\\BioArk.bio.unc.edu\WeakleyAlan\My Documents\My Pictures\Plants\Parnassia carolin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 descr="\\BioArk.bio.unc.edu\WeakleyAlan\My Documents\My Pictures\Plants\Parnassia carolinia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6678" cy="1246794"/>
                    </a:xfrm>
                    <a:prstGeom prst="rect">
                      <a:avLst/>
                    </a:prstGeom>
                    <a:noFill/>
                    <a:ln>
                      <a:noFill/>
                    </a:ln>
                    <a:extLst/>
                  </pic:spPr>
                </pic:pic>
              </a:graphicData>
            </a:graphic>
          </wp:inline>
        </w:drawing>
      </w:r>
      <w:r>
        <w:rPr>
          <w:b/>
          <w:noProof/>
          <w:sz w:val="24"/>
          <w:szCs w:val="24"/>
        </w:rPr>
        <w:drawing>
          <wp:inline distT="0" distB="0" distL="0" distR="0" wp14:anchorId="796C9885" wp14:editId="56240F71">
            <wp:extent cx="81269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6160" cy="1239407"/>
                    </a:xfrm>
                    <a:prstGeom prst="rect">
                      <a:avLst/>
                    </a:prstGeom>
                    <a:noFill/>
                  </pic:spPr>
                </pic:pic>
              </a:graphicData>
            </a:graphic>
          </wp:inline>
        </w:drawing>
      </w:r>
      <w:r>
        <w:rPr>
          <w:b/>
          <w:noProof/>
          <w:sz w:val="24"/>
          <w:szCs w:val="24"/>
        </w:rPr>
        <w:drawing>
          <wp:inline distT="0" distB="0" distL="0" distR="0" wp14:anchorId="006B89FD" wp14:editId="38995DD1">
            <wp:extent cx="861682" cy="12188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249" cy="1231001"/>
                    </a:xfrm>
                    <a:prstGeom prst="rect">
                      <a:avLst/>
                    </a:prstGeom>
                    <a:noFill/>
                  </pic:spPr>
                </pic:pic>
              </a:graphicData>
            </a:graphic>
          </wp:inline>
        </w:drawing>
      </w:r>
      <w:r>
        <w:rPr>
          <w:noProof/>
        </w:rPr>
        <w:drawing>
          <wp:inline distT="0" distB="0" distL="0" distR="0" wp14:anchorId="1A30AE8A" wp14:editId="58A4A4F1">
            <wp:extent cx="816052" cy="1226550"/>
            <wp:effectExtent l="0" t="0" r="0" b="0"/>
            <wp:docPr id="2053" name="Picture 10" descr="\\BioArk.bio.unc.edu\WeakleyAlan\My Documents\My Pictures\Plants\Buck Creek Barrens by David Blev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0" descr="\\BioArk.bio.unc.edu\WeakleyAlan\My Documents\My Pictures\Plants\Buck Creek Barrens by David Blevins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818" cy="1251749"/>
                    </a:xfrm>
                    <a:prstGeom prst="rect">
                      <a:avLst/>
                    </a:prstGeom>
                    <a:noFill/>
                    <a:ln>
                      <a:noFill/>
                    </a:ln>
                    <a:extLst/>
                  </pic:spPr>
                </pic:pic>
              </a:graphicData>
            </a:graphic>
          </wp:inline>
        </w:drawing>
      </w:r>
      <w:r w:rsidR="00F62A01">
        <w:rPr>
          <w:noProof/>
        </w:rPr>
        <w:drawing>
          <wp:inline distT="0" distB="0" distL="0" distR="0" wp14:anchorId="140B3418" wp14:editId="0CDA4BB2">
            <wp:extent cx="2047875" cy="1535907"/>
            <wp:effectExtent l="0" t="0" r="0" b="0"/>
            <wp:docPr id="2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964" cy="1544224"/>
                    </a:xfrm>
                    <a:prstGeom prst="rect">
                      <a:avLst/>
                    </a:prstGeom>
                    <a:noFill/>
                    <a:ln>
                      <a:noFill/>
                    </a:ln>
                    <a:extLst/>
                  </pic:spPr>
                </pic:pic>
              </a:graphicData>
            </a:graphic>
          </wp:inline>
        </w:drawing>
      </w:r>
      <w:r>
        <w:rPr>
          <w:b/>
          <w:noProof/>
          <w:sz w:val="24"/>
          <w:szCs w:val="24"/>
        </w:rPr>
        <w:drawing>
          <wp:inline distT="0" distB="0" distL="0" distR="0" wp14:anchorId="37AE85F1" wp14:editId="3D5535F5">
            <wp:extent cx="1971675" cy="152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407" cy="1544080"/>
                    </a:xfrm>
                    <a:prstGeom prst="rect">
                      <a:avLst/>
                    </a:prstGeom>
                    <a:noFill/>
                  </pic:spPr>
                </pic:pic>
              </a:graphicData>
            </a:graphic>
          </wp:inline>
        </w:drawing>
      </w:r>
      <w:r>
        <w:rPr>
          <w:noProof/>
        </w:rPr>
        <w:drawing>
          <wp:inline distT="0" distB="0" distL="0" distR="0" wp14:anchorId="0903D5D1" wp14:editId="732E7649">
            <wp:extent cx="2295525" cy="1530350"/>
            <wp:effectExtent l="0" t="0" r="0" b="0"/>
            <wp:docPr id="2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182" cy="1532121"/>
                    </a:xfrm>
                    <a:prstGeom prst="rect">
                      <a:avLst/>
                    </a:prstGeom>
                    <a:noFill/>
                    <a:ln>
                      <a:noFill/>
                    </a:ln>
                    <a:extLst/>
                  </pic:spPr>
                </pic:pic>
              </a:graphicData>
            </a:graphic>
          </wp:inline>
        </w:drawing>
      </w:r>
    </w:p>
    <w:p w:rsidR="00993212" w:rsidRDefault="00993212" w:rsidP="00AA37C1">
      <w:pPr>
        <w:pStyle w:val="NoSpacing"/>
        <w:jc w:val="center"/>
        <w:rPr>
          <w:b/>
          <w:sz w:val="24"/>
          <w:szCs w:val="24"/>
        </w:rPr>
      </w:pPr>
    </w:p>
    <w:p w:rsidR="00B80CF5" w:rsidRDefault="00B80CF5" w:rsidP="00AA37C1">
      <w:pPr>
        <w:pStyle w:val="NoSpacing"/>
      </w:pPr>
    </w:p>
    <w:p w:rsidR="002F54B4" w:rsidRDefault="007908B7" w:rsidP="00AA37C1">
      <w:pPr>
        <w:pStyle w:val="NoSpacing"/>
        <w:rPr>
          <w:sz w:val="24"/>
          <w:szCs w:val="24"/>
        </w:rPr>
      </w:pPr>
      <w:r>
        <w:rPr>
          <w:sz w:val="24"/>
          <w:szCs w:val="24"/>
        </w:rPr>
        <w:t xml:space="preserve">Instructor:  </w:t>
      </w:r>
      <w:r w:rsidR="002F54B4">
        <w:rPr>
          <w:sz w:val="24"/>
          <w:szCs w:val="24"/>
        </w:rPr>
        <w:t>Alan Weakley</w:t>
      </w:r>
      <w:r w:rsidR="00F62A01">
        <w:rPr>
          <w:sz w:val="24"/>
          <w:szCs w:val="24"/>
        </w:rPr>
        <w:t xml:space="preserve"> (e</w:t>
      </w:r>
      <w:r w:rsidR="00EE2781">
        <w:rPr>
          <w:sz w:val="24"/>
          <w:szCs w:val="24"/>
        </w:rPr>
        <w:t xml:space="preserve">mail:  </w:t>
      </w:r>
      <w:hyperlink r:id="rId17" w:history="1">
        <w:r w:rsidR="002F54B4" w:rsidRPr="001E2C77">
          <w:rPr>
            <w:rStyle w:val="Hyperlink"/>
            <w:sz w:val="24"/>
            <w:szCs w:val="24"/>
          </w:rPr>
          <w:t>weakley@unc.edu</w:t>
        </w:r>
      </w:hyperlink>
      <w:r w:rsidR="007B7652">
        <w:rPr>
          <w:sz w:val="24"/>
          <w:szCs w:val="24"/>
        </w:rPr>
        <w:t>; office Coker Hall 419</w:t>
      </w:r>
      <w:r w:rsidR="00F62A01">
        <w:rPr>
          <w:sz w:val="24"/>
          <w:szCs w:val="24"/>
        </w:rPr>
        <w:t>)</w:t>
      </w:r>
    </w:p>
    <w:p w:rsidR="00A35675" w:rsidRDefault="00F62A01" w:rsidP="00AA37C1">
      <w:pPr>
        <w:pStyle w:val="NoSpacing"/>
        <w:rPr>
          <w:sz w:val="24"/>
          <w:szCs w:val="24"/>
        </w:rPr>
      </w:pPr>
      <w:r>
        <w:rPr>
          <w:sz w:val="24"/>
          <w:szCs w:val="24"/>
        </w:rPr>
        <w:t>Teaching Assistant</w:t>
      </w:r>
      <w:r w:rsidR="002F55EA">
        <w:rPr>
          <w:sz w:val="24"/>
          <w:szCs w:val="24"/>
        </w:rPr>
        <w:t>s</w:t>
      </w:r>
      <w:r>
        <w:rPr>
          <w:sz w:val="24"/>
          <w:szCs w:val="24"/>
        </w:rPr>
        <w:t xml:space="preserve">:  </w:t>
      </w:r>
    </w:p>
    <w:p w:rsidR="007E4D57" w:rsidRDefault="00A35675" w:rsidP="00AA37C1">
      <w:pPr>
        <w:pStyle w:val="NoSpacing"/>
        <w:rPr>
          <w:sz w:val="24"/>
          <w:szCs w:val="24"/>
        </w:rPr>
      </w:pPr>
      <w:r>
        <w:rPr>
          <w:sz w:val="24"/>
          <w:szCs w:val="24"/>
        </w:rPr>
        <w:t xml:space="preserve">Joanna Spooner (email: </w:t>
      </w:r>
      <w:hyperlink r:id="rId18" w:history="1">
        <w:r w:rsidRPr="00312AF1">
          <w:rPr>
            <w:rStyle w:val="Hyperlink"/>
            <w:sz w:val="24"/>
            <w:szCs w:val="24"/>
          </w:rPr>
          <w:t>jspooner@live.unc.edu</w:t>
        </w:r>
      </w:hyperlink>
      <w:r>
        <w:rPr>
          <w:sz w:val="24"/>
          <w:szCs w:val="24"/>
        </w:rPr>
        <w:t>; office Coker Hall 412)</w:t>
      </w:r>
    </w:p>
    <w:p w:rsidR="00627FDD" w:rsidRDefault="00627FDD" w:rsidP="00AA37C1">
      <w:pPr>
        <w:pStyle w:val="NoSpacing"/>
        <w:rPr>
          <w:sz w:val="24"/>
          <w:szCs w:val="24"/>
        </w:rPr>
      </w:pPr>
      <w:r>
        <w:rPr>
          <w:sz w:val="24"/>
          <w:szCs w:val="24"/>
        </w:rPr>
        <w:t xml:space="preserve">Eric Ungberg (email: </w:t>
      </w:r>
      <w:hyperlink r:id="rId19" w:history="1">
        <w:r w:rsidRPr="003B23D2">
          <w:rPr>
            <w:rStyle w:val="Hyperlink"/>
            <w:sz w:val="24"/>
            <w:szCs w:val="24"/>
          </w:rPr>
          <w:t>ungberg@gmail.com</w:t>
        </w:r>
      </w:hyperlink>
      <w:r>
        <w:rPr>
          <w:sz w:val="24"/>
          <w:szCs w:val="24"/>
        </w:rPr>
        <w:t>; office Coker Hall 412)</w:t>
      </w:r>
    </w:p>
    <w:p w:rsidR="007908B7" w:rsidRDefault="00627FDD" w:rsidP="00AA37C1">
      <w:pPr>
        <w:pStyle w:val="NoSpacing"/>
        <w:rPr>
          <w:sz w:val="24"/>
          <w:szCs w:val="24"/>
        </w:rPr>
      </w:pPr>
      <w:r>
        <w:rPr>
          <w:sz w:val="24"/>
          <w:szCs w:val="24"/>
        </w:rPr>
        <w:t>C</w:t>
      </w:r>
      <w:r w:rsidR="00A86FD1">
        <w:rPr>
          <w:sz w:val="24"/>
          <w:szCs w:val="24"/>
        </w:rPr>
        <w:t>redi</w:t>
      </w:r>
      <w:r w:rsidR="007908B7">
        <w:rPr>
          <w:sz w:val="24"/>
          <w:szCs w:val="24"/>
        </w:rPr>
        <w:t>t Hours:  4</w:t>
      </w:r>
    </w:p>
    <w:p w:rsidR="00727B8A" w:rsidRPr="00910993" w:rsidRDefault="00EE2781" w:rsidP="00AA37C1">
      <w:pPr>
        <w:pStyle w:val="NoSpacing"/>
        <w:rPr>
          <w:sz w:val="24"/>
          <w:szCs w:val="24"/>
        </w:rPr>
      </w:pPr>
      <w:r>
        <w:rPr>
          <w:sz w:val="24"/>
          <w:szCs w:val="24"/>
        </w:rPr>
        <w:t>O</w:t>
      </w:r>
      <w:r w:rsidR="00B80CF5">
        <w:rPr>
          <w:sz w:val="24"/>
          <w:szCs w:val="24"/>
        </w:rPr>
        <w:t xml:space="preserve">ffice hours:  </w:t>
      </w:r>
      <w:r w:rsidR="00882F8E">
        <w:rPr>
          <w:sz w:val="24"/>
          <w:szCs w:val="24"/>
        </w:rPr>
        <w:t>B</w:t>
      </w:r>
      <w:r w:rsidR="005F1689" w:rsidRPr="00910993">
        <w:rPr>
          <w:sz w:val="24"/>
          <w:szCs w:val="24"/>
        </w:rPr>
        <w:t>y appointment</w:t>
      </w:r>
      <w:r w:rsidR="007908B7">
        <w:rPr>
          <w:sz w:val="24"/>
          <w:szCs w:val="24"/>
        </w:rPr>
        <w:t>.</w:t>
      </w:r>
    </w:p>
    <w:p w:rsidR="00727B8A" w:rsidRDefault="00727B8A" w:rsidP="00AA37C1">
      <w:pPr>
        <w:pStyle w:val="NoSpacing"/>
        <w:rPr>
          <w:sz w:val="24"/>
          <w:szCs w:val="24"/>
        </w:rPr>
      </w:pPr>
    </w:p>
    <w:p w:rsidR="007908B7" w:rsidRPr="007908B7" w:rsidRDefault="007908B7" w:rsidP="00AA37C1">
      <w:pPr>
        <w:pStyle w:val="NoSpacing"/>
        <w:rPr>
          <w:b/>
          <w:sz w:val="24"/>
          <w:szCs w:val="24"/>
          <w:u w:val="single"/>
        </w:rPr>
      </w:pPr>
      <w:r w:rsidRPr="007908B7">
        <w:rPr>
          <w:b/>
          <w:sz w:val="24"/>
          <w:szCs w:val="24"/>
          <w:u w:val="single"/>
        </w:rPr>
        <w:t>Version</w:t>
      </w:r>
    </w:p>
    <w:p w:rsidR="007908B7" w:rsidRDefault="007908B7" w:rsidP="00AA37C1">
      <w:pPr>
        <w:pStyle w:val="NoSpacing"/>
        <w:rPr>
          <w:sz w:val="24"/>
          <w:szCs w:val="24"/>
        </w:rPr>
      </w:pPr>
      <w:r>
        <w:rPr>
          <w:sz w:val="24"/>
          <w:szCs w:val="24"/>
        </w:rPr>
        <w:t>201</w:t>
      </w:r>
      <w:r w:rsidR="00627FDD">
        <w:rPr>
          <w:sz w:val="24"/>
          <w:szCs w:val="24"/>
        </w:rPr>
        <w:t>9</w:t>
      </w:r>
      <w:r>
        <w:rPr>
          <w:sz w:val="24"/>
          <w:szCs w:val="24"/>
        </w:rPr>
        <w:t xml:space="preserve"> </w:t>
      </w:r>
      <w:r w:rsidR="00A35675">
        <w:rPr>
          <w:sz w:val="24"/>
          <w:szCs w:val="24"/>
        </w:rPr>
        <w:t>Fall Semester</w:t>
      </w:r>
      <w:r>
        <w:rPr>
          <w:sz w:val="24"/>
          <w:szCs w:val="24"/>
        </w:rPr>
        <w:t>.</w:t>
      </w:r>
    </w:p>
    <w:p w:rsidR="007908B7" w:rsidRPr="005B66F3" w:rsidRDefault="007908B7" w:rsidP="00AA37C1">
      <w:pPr>
        <w:pStyle w:val="NoSpacing"/>
        <w:rPr>
          <w:sz w:val="24"/>
          <w:szCs w:val="24"/>
        </w:rPr>
      </w:pPr>
    </w:p>
    <w:p w:rsidR="00627FDD" w:rsidRDefault="007B7652" w:rsidP="00627FDD">
      <w:pPr>
        <w:pStyle w:val="NoSpacing"/>
        <w:rPr>
          <w:sz w:val="24"/>
          <w:szCs w:val="24"/>
        </w:rPr>
      </w:pPr>
      <w:r w:rsidRPr="002A57E8">
        <w:rPr>
          <w:rFonts w:cs="Courier New"/>
          <w:b/>
          <w:sz w:val="24"/>
          <w:szCs w:val="24"/>
          <w:u w:val="single"/>
        </w:rPr>
        <w:t>Course Schedule</w:t>
      </w:r>
      <w:r w:rsidR="00627FDD" w:rsidRPr="00627FDD">
        <w:rPr>
          <w:sz w:val="24"/>
          <w:szCs w:val="24"/>
        </w:rPr>
        <w:t xml:space="preserve"> </w:t>
      </w:r>
      <w:r w:rsidR="00627FDD">
        <w:rPr>
          <w:sz w:val="24"/>
          <w:szCs w:val="24"/>
        </w:rPr>
        <w:t xml:space="preserve">-- </w:t>
      </w:r>
      <w:r w:rsidR="00627FDD" w:rsidRPr="00BF3F21">
        <w:rPr>
          <w:sz w:val="24"/>
          <w:szCs w:val="24"/>
        </w:rPr>
        <w:t>Detailed schedule posted as spreadsheet</w:t>
      </w:r>
    </w:p>
    <w:p w:rsidR="007B7652" w:rsidRDefault="00C83211" w:rsidP="007B7652">
      <w:pPr>
        <w:pStyle w:val="NoSpacing"/>
        <w:rPr>
          <w:sz w:val="24"/>
          <w:szCs w:val="24"/>
        </w:rPr>
      </w:pPr>
      <w:r>
        <w:rPr>
          <w:sz w:val="24"/>
          <w:szCs w:val="24"/>
        </w:rPr>
        <w:t>Lecture:  MW</w:t>
      </w:r>
      <w:r w:rsidR="007B7652">
        <w:rPr>
          <w:sz w:val="24"/>
          <w:szCs w:val="24"/>
        </w:rPr>
        <w:t xml:space="preserve">F:  </w:t>
      </w:r>
      <w:r w:rsidR="00A35675">
        <w:rPr>
          <w:sz w:val="24"/>
          <w:szCs w:val="24"/>
        </w:rPr>
        <w:t>10</w:t>
      </w:r>
      <w:r w:rsidR="006A11C2">
        <w:rPr>
          <w:sz w:val="24"/>
          <w:szCs w:val="24"/>
        </w:rPr>
        <w:t>:</w:t>
      </w:r>
      <w:r w:rsidR="00A35675">
        <w:rPr>
          <w:sz w:val="24"/>
          <w:szCs w:val="24"/>
        </w:rPr>
        <w:t>10</w:t>
      </w:r>
      <w:r w:rsidR="006A11C2">
        <w:rPr>
          <w:sz w:val="24"/>
          <w:szCs w:val="24"/>
        </w:rPr>
        <w:t>-11:</w:t>
      </w:r>
      <w:r w:rsidR="00A35675">
        <w:rPr>
          <w:sz w:val="24"/>
          <w:szCs w:val="24"/>
        </w:rPr>
        <w:t>00</w:t>
      </w:r>
      <w:r>
        <w:rPr>
          <w:sz w:val="24"/>
          <w:szCs w:val="24"/>
        </w:rPr>
        <w:t xml:space="preserve"> </w:t>
      </w:r>
      <w:r w:rsidR="007B7652">
        <w:rPr>
          <w:sz w:val="24"/>
          <w:szCs w:val="24"/>
        </w:rPr>
        <w:t>(</w:t>
      </w:r>
      <w:r w:rsidR="0040144B">
        <w:rPr>
          <w:sz w:val="24"/>
          <w:szCs w:val="24"/>
        </w:rPr>
        <w:t xml:space="preserve">Wilson </w:t>
      </w:r>
      <w:r w:rsidR="00A35675">
        <w:rPr>
          <w:sz w:val="24"/>
          <w:szCs w:val="24"/>
        </w:rPr>
        <w:t>108</w:t>
      </w:r>
      <w:r w:rsidR="007B7652">
        <w:rPr>
          <w:sz w:val="24"/>
          <w:szCs w:val="24"/>
        </w:rPr>
        <w:t>)</w:t>
      </w:r>
    </w:p>
    <w:p w:rsidR="007B7652" w:rsidRDefault="00E76E0D" w:rsidP="007B7652">
      <w:pPr>
        <w:pStyle w:val="NoSpacing"/>
        <w:rPr>
          <w:sz w:val="24"/>
          <w:szCs w:val="24"/>
        </w:rPr>
      </w:pPr>
      <w:r>
        <w:rPr>
          <w:sz w:val="24"/>
          <w:szCs w:val="24"/>
        </w:rPr>
        <w:t>Lab:  M</w:t>
      </w:r>
      <w:r w:rsidR="00A35675">
        <w:rPr>
          <w:sz w:val="24"/>
          <w:szCs w:val="24"/>
        </w:rPr>
        <w:t xml:space="preserve"> OR w</w:t>
      </w:r>
      <w:r w:rsidR="006A11C2">
        <w:rPr>
          <w:sz w:val="24"/>
          <w:szCs w:val="24"/>
        </w:rPr>
        <w:t xml:space="preserve">:  </w:t>
      </w:r>
      <w:r w:rsidR="00A35675">
        <w:rPr>
          <w:sz w:val="24"/>
          <w:szCs w:val="24"/>
        </w:rPr>
        <w:t>1:25</w:t>
      </w:r>
      <w:r>
        <w:rPr>
          <w:sz w:val="24"/>
          <w:szCs w:val="24"/>
        </w:rPr>
        <w:t>-</w:t>
      </w:r>
      <w:r w:rsidR="00A35675">
        <w:rPr>
          <w:sz w:val="24"/>
          <w:szCs w:val="24"/>
        </w:rPr>
        <w:t>4:15</w:t>
      </w:r>
      <w:r>
        <w:rPr>
          <w:sz w:val="24"/>
          <w:szCs w:val="24"/>
        </w:rPr>
        <w:t xml:space="preserve"> (Wilson 140</w:t>
      </w:r>
      <w:r w:rsidR="006A11C2">
        <w:rPr>
          <w:sz w:val="24"/>
          <w:szCs w:val="24"/>
        </w:rPr>
        <w:t>, or in the field</w:t>
      </w:r>
      <w:r w:rsidR="007B7652">
        <w:rPr>
          <w:sz w:val="24"/>
          <w:szCs w:val="24"/>
        </w:rPr>
        <w:t>)</w:t>
      </w:r>
    </w:p>
    <w:p w:rsidR="00EE577C" w:rsidRPr="00BF3F21" w:rsidRDefault="00EE577C" w:rsidP="007B7652">
      <w:pPr>
        <w:pStyle w:val="NoSpacing"/>
        <w:rPr>
          <w:sz w:val="24"/>
          <w:szCs w:val="24"/>
        </w:rPr>
      </w:pPr>
      <w:r>
        <w:rPr>
          <w:sz w:val="24"/>
          <w:szCs w:val="24"/>
        </w:rPr>
        <w:t>Final Exam:   8-11 a.m.</w:t>
      </w:r>
      <w:r w:rsidR="00A35675">
        <w:rPr>
          <w:sz w:val="24"/>
          <w:szCs w:val="24"/>
        </w:rPr>
        <w:t>, Friday, December 1</w:t>
      </w:r>
      <w:r w:rsidR="00627FDD">
        <w:rPr>
          <w:sz w:val="24"/>
          <w:szCs w:val="24"/>
        </w:rPr>
        <w:t>3</w:t>
      </w:r>
      <w:r w:rsidR="00A35675">
        <w:rPr>
          <w:sz w:val="24"/>
          <w:szCs w:val="24"/>
        </w:rPr>
        <w:t>th</w:t>
      </w:r>
    </w:p>
    <w:p w:rsidR="007B7652" w:rsidRPr="00B1468B" w:rsidRDefault="007B7652" w:rsidP="007B7652">
      <w:pPr>
        <w:pStyle w:val="NoSpacing"/>
        <w:rPr>
          <w:rFonts w:cs="Courier New"/>
          <w:sz w:val="24"/>
          <w:szCs w:val="24"/>
        </w:rPr>
      </w:pPr>
    </w:p>
    <w:p w:rsidR="003D5F27" w:rsidRPr="002A57E8" w:rsidRDefault="003D5F27" w:rsidP="00AA37C1">
      <w:pPr>
        <w:pStyle w:val="NoSpacing"/>
        <w:rPr>
          <w:b/>
          <w:sz w:val="24"/>
          <w:szCs w:val="24"/>
        </w:rPr>
      </w:pPr>
      <w:r w:rsidRPr="002A57E8">
        <w:rPr>
          <w:b/>
          <w:sz w:val="24"/>
          <w:szCs w:val="24"/>
          <w:u w:val="single"/>
        </w:rPr>
        <w:t>Course Purpose</w:t>
      </w:r>
      <w:r w:rsidR="00B1468B">
        <w:rPr>
          <w:b/>
          <w:sz w:val="24"/>
          <w:szCs w:val="24"/>
          <w:u w:val="single"/>
        </w:rPr>
        <w:t>s</w:t>
      </w:r>
    </w:p>
    <w:p w:rsidR="00C035F7" w:rsidRPr="007908B7" w:rsidRDefault="007908B7" w:rsidP="007908B7">
      <w:pPr>
        <w:pStyle w:val="ListParagraph"/>
        <w:numPr>
          <w:ilvl w:val="0"/>
          <w:numId w:val="6"/>
        </w:numPr>
        <w:rPr>
          <w:rFonts w:asciiTheme="minorHAnsi" w:eastAsiaTheme="minorEastAsia" w:cstheme="minorBidi"/>
          <w:color w:val="000000" w:themeColor="text1"/>
          <w:kern w:val="24"/>
        </w:rPr>
      </w:pPr>
      <w:r w:rsidRPr="007908B7">
        <w:rPr>
          <w:rFonts w:asciiTheme="minorHAnsi" w:eastAsiaTheme="minorEastAsia" w:cstheme="minorBidi"/>
          <w:color w:val="000000" w:themeColor="text1"/>
          <w:kern w:val="24"/>
        </w:rPr>
        <w:t>Understand the diversity and evolution of plants</w:t>
      </w:r>
    </w:p>
    <w:p w:rsidR="00C035F7" w:rsidRPr="007908B7" w:rsidRDefault="007908B7" w:rsidP="007908B7">
      <w:pPr>
        <w:pStyle w:val="ListParagraph"/>
        <w:numPr>
          <w:ilvl w:val="0"/>
          <w:numId w:val="6"/>
        </w:numPr>
        <w:rPr>
          <w:rFonts w:asciiTheme="minorHAnsi" w:eastAsiaTheme="minorEastAsia" w:cstheme="minorBidi"/>
          <w:color w:val="000000" w:themeColor="text1"/>
          <w:kern w:val="24"/>
        </w:rPr>
      </w:pPr>
      <w:r w:rsidRPr="007908B7">
        <w:rPr>
          <w:rFonts w:asciiTheme="minorHAnsi" w:eastAsiaTheme="minorEastAsia" w:cstheme="minorBidi"/>
          <w:color w:val="000000" w:themeColor="text1"/>
          <w:kern w:val="24"/>
        </w:rPr>
        <w:t>Recognize native (and some alien) plants of North Carolina (especially the Piedmont)</w:t>
      </w:r>
      <w:r w:rsidR="00EE577C">
        <w:rPr>
          <w:rFonts w:asciiTheme="minorHAnsi" w:eastAsiaTheme="minorEastAsia" w:hAnsi="Calibri" w:cstheme="minorBidi"/>
          <w:color w:val="000000" w:themeColor="text1"/>
          <w:kern w:val="24"/>
        </w:rPr>
        <w:t xml:space="preserve">, </w:t>
      </w:r>
      <w:r w:rsidR="00EE577C" w:rsidRPr="007908B7">
        <w:rPr>
          <w:rFonts w:asciiTheme="minorHAnsi" w:eastAsiaTheme="minorEastAsia" w:hAnsi="Calibri" w:cstheme="minorBidi"/>
          <w:color w:val="000000" w:themeColor="text1"/>
          <w:kern w:val="24"/>
        </w:rPr>
        <w:t>understand their ecology, economic importance, and conservation challenges</w:t>
      </w:r>
    </w:p>
    <w:p w:rsidR="00C035F7" w:rsidRPr="007908B7" w:rsidRDefault="007908B7" w:rsidP="004C28DB">
      <w:pPr>
        <w:pStyle w:val="ListParagraph"/>
        <w:numPr>
          <w:ilvl w:val="0"/>
          <w:numId w:val="6"/>
        </w:numPr>
        <w:rPr>
          <w:rFonts w:asciiTheme="minorHAnsi" w:eastAsiaTheme="minorEastAsia" w:cstheme="minorBidi"/>
          <w:color w:val="000000" w:themeColor="text1"/>
          <w:kern w:val="24"/>
        </w:rPr>
      </w:pPr>
      <w:r w:rsidRPr="007908B7">
        <w:rPr>
          <w:rFonts w:asciiTheme="minorHAnsi" w:eastAsiaTheme="minorEastAsia" w:hAnsi="Calibri" w:cstheme="minorBidi"/>
          <w:color w:val="000000" w:themeColor="text1"/>
          <w:kern w:val="24"/>
        </w:rPr>
        <w:t xml:space="preserve">Look at plants </w:t>
      </w:r>
      <w:r w:rsidR="00EE577C">
        <w:rPr>
          <w:rFonts w:asciiTheme="minorHAnsi" w:eastAsiaTheme="minorEastAsia" w:hAnsi="Calibri" w:cstheme="minorBidi"/>
          <w:color w:val="000000" w:themeColor="text1"/>
          <w:kern w:val="24"/>
        </w:rPr>
        <w:t>–</w:t>
      </w:r>
      <w:r w:rsidRPr="007908B7">
        <w:rPr>
          <w:rFonts w:asciiTheme="minorHAnsi" w:eastAsiaTheme="minorEastAsia" w:hAnsi="Calibri" w:cstheme="minorBidi"/>
          <w:color w:val="000000" w:themeColor="text1"/>
          <w:kern w:val="24"/>
        </w:rPr>
        <w:t xml:space="preserve"> </w:t>
      </w:r>
      <w:r w:rsidR="00EE577C">
        <w:rPr>
          <w:rFonts w:asciiTheme="minorHAnsi" w:eastAsiaTheme="minorEastAsia" w:hAnsi="Calibri" w:cstheme="minorBidi"/>
          <w:color w:val="000000" w:themeColor="text1"/>
          <w:kern w:val="24"/>
        </w:rPr>
        <w:t xml:space="preserve">learn to </w:t>
      </w:r>
      <w:r w:rsidRPr="007908B7">
        <w:rPr>
          <w:rFonts w:asciiTheme="minorHAnsi" w:eastAsiaTheme="minorEastAsia" w:hAnsi="Calibri" w:cstheme="minorBidi"/>
          <w:color w:val="000000" w:themeColor="text1"/>
          <w:kern w:val="24"/>
        </w:rPr>
        <w:t>see and describe their details; l</w:t>
      </w:r>
      <w:r w:rsidRPr="007908B7">
        <w:rPr>
          <w:rFonts w:asciiTheme="minorHAnsi" w:eastAsiaTheme="minorEastAsia" w:cstheme="minorBidi"/>
          <w:color w:val="000000" w:themeColor="text1"/>
          <w:kern w:val="24"/>
        </w:rPr>
        <w:t>earn plant structures needed to identify plants, and some specialized terminology that describes those structures</w:t>
      </w:r>
    </w:p>
    <w:p w:rsidR="00C035F7" w:rsidRPr="002D58DF" w:rsidRDefault="007908B7" w:rsidP="00992AFF">
      <w:pPr>
        <w:pStyle w:val="ListParagraph"/>
        <w:numPr>
          <w:ilvl w:val="0"/>
          <w:numId w:val="6"/>
        </w:numPr>
        <w:rPr>
          <w:rFonts w:asciiTheme="minorHAnsi" w:eastAsiaTheme="minorEastAsia" w:cstheme="minorBidi"/>
          <w:color w:val="000000" w:themeColor="text1"/>
          <w:kern w:val="24"/>
        </w:rPr>
      </w:pPr>
      <w:r w:rsidRPr="007908B7">
        <w:rPr>
          <w:rFonts w:asciiTheme="minorHAnsi" w:eastAsiaTheme="minorEastAsia" w:hAnsi="Calibri" w:cstheme="minorBidi"/>
          <w:color w:val="000000" w:themeColor="text1"/>
          <w:kern w:val="24"/>
        </w:rPr>
        <w:t xml:space="preserve">Identify plants using books and online tools </w:t>
      </w:r>
      <w:r w:rsidRPr="007908B7">
        <w:rPr>
          <w:rFonts w:asciiTheme="minorHAnsi" w:eastAsiaTheme="minorEastAsia" w:hAnsi="Calibri" w:cstheme="minorBidi"/>
          <w:i/>
          <w:iCs/>
          <w:color w:val="000000" w:themeColor="text1"/>
          <w:kern w:val="24"/>
        </w:rPr>
        <w:t>(a skill to last a lifetime)</w:t>
      </w:r>
      <w:r w:rsidRPr="007908B7">
        <w:rPr>
          <w:rFonts w:asciiTheme="minorHAnsi" w:eastAsiaTheme="minorEastAsia" w:cstheme="minorBidi"/>
          <w:color w:val="000000" w:themeColor="text1"/>
          <w:kern w:val="24"/>
        </w:rPr>
        <w:t xml:space="preserve">; use </w:t>
      </w:r>
      <w:r w:rsidRPr="007908B7">
        <w:rPr>
          <w:rFonts w:asciiTheme="minorHAnsi" w:eastAsiaTheme="minorEastAsia" w:cstheme="minorBidi"/>
          <w:color w:val="000000" w:themeColor="text1"/>
          <w:kern w:val="24"/>
        </w:rPr>
        <w:t>“</w:t>
      </w:r>
      <w:r w:rsidRPr="007908B7">
        <w:rPr>
          <w:rFonts w:asciiTheme="minorHAnsi" w:eastAsiaTheme="minorEastAsia" w:cstheme="minorBidi"/>
          <w:color w:val="000000" w:themeColor="text1"/>
          <w:kern w:val="24"/>
        </w:rPr>
        <w:t>keys</w:t>
      </w:r>
      <w:r w:rsidRPr="007908B7">
        <w:rPr>
          <w:rFonts w:asciiTheme="minorHAnsi" w:eastAsiaTheme="minorEastAsia" w:cstheme="minorBidi"/>
          <w:color w:val="000000" w:themeColor="text1"/>
          <w:kern w:val="24"/>
        </w:rPr>
        <w:t>”</w:t>
      </w:r>
      <w:r w:rsidRPr="007908B7">
        <w:rPr>
          <w:rFonts w:asciiTheme="minorHAnsi" w:eastAsiaTheme="minorEastAsia" w:cstheme="minorBidi"/>
          <w:color w:val="000000" w:themeColor="text1"/>
          <w:kern w:val="24"/>
        </w:rPr>
        <w:t xml:space="preserve"> and other </w:t>
      </w:r>
      <w:r w:rsidRPr="002D58DF">
        <w:rPr>
          <w:rFonts w:asciiTheme="minorHAnsi" w:eastAsiaTheme="minorEastAsia" w:cstheme="minorBidi"/>
          <w:color w:val="000000" w:themeColor="text1"/>
          <w:kern w:val="24"/>
        </w:rPr>
        <w:t>identification tools to aid in the identification of plants</w:t>
      </w:r>
    </w:p>
    <w:p w:rsidR="001B43F8" w:rsidRPr="002D58DF" w:rsidRDefault="001B43F8" w:rsidP="00992AFF">
      <w:pPr>
        <w:pStyle w:val="ListParagraph"/>
        <w:numPr>
          <w:ilvl w:val="0"/>
          <w:numId w:val="6"/>
        </w:numPr>
        <w:rPr>
          <w:rFonts w:asciiTheme="minorHAnsi" w:eastAsiaTheme="minorEastAsia" w:cstheme="minorBidi"/>
          <w:color w:val="000000" w:themeColor="text1"/>
          <w:kern w:val="24"/>
        </w:rPr>
      </w:pPr>
      <w:r w:rsidRPr="002D58DF">
        <w:rPr>
          <w:rFonts w:asciiTheme="minorHAnsi" w:eastAsiaTheme="minorEastAsia" w:cstheme="minorBidi"/>
          <w:color w:val="000000" w:themeColor="text1"/>
          <w:kern w:val="24"/>
        </w:rPr>
        <w:t xml:space="preserve">Make </w:t>
      </w:r>
      <w:r w:rsidRPr="002D58DF">
        <w:rPr>
          <w:rFonts w:asciiTheme="minorHAnsi" w:eastAsiaTheme="minorEastAsia" w:cstheme="minorBidi"/>
          <w:color w:val="000000" w:themeColor="text1"/>
          <w:kern w:val="24"/>
        </w:rPr>
        <w:t>“</w:t>
      </w:r>
      <w:r w:rsidRPr="002D58DF">
        <w:rPr>
          <w:rFonts w:asciiTheme="minorHAnsi" w:eastAsiaTheme="minorEastAsia" w:cstheme="minorBidi"/>
          <w:color w:val="000000" w:themeColor="text1"/>
          <w:kern w:val="24"/>
        </w:rPr>
        <w:t>citizen science</w:t>
      </w:r>
      <w:r w:rsidRPr="002D58DF">
        <w:rPr>
          <w:rFonts w:asciiTheme="minorHAnsi" w:eastAsiaTheme="minorEastAsia" w:cstheme="minorBidi"/>
          <w:color w:val="000000" w:themeColor="text1"/>
          <w:kern w:val="24"/>
        </w:rPr>
        <w:t>”</w:t>
      </w:r>
      <w:r w:rsidRPr="002D58DF">
        <w:rPr>
          <w:rFonts w:asciiTheme="minorHAnsi" w:eastAsiaTheme="minorEastAsia" w:cstheme="minorBidi"/>
          <w:color w:val="000000" w:themeColor="text1"/>
          <w:kern w:val="24"/>
        </w:rPr>
        <w:t xml:space="preserve"> observations of plants on campus and nearby, identifying plants, confirming the identifications of others, and adding to data on our local UNC and Triangle flora</w:t>
      </w:r>
    </w:p>
    <w:p w:rsidR="00C035F7" w:rsidRPr="007908B7" w:rsidRDefault="007908B7" w:rsidP="007908B7">
      <w:pPr>
        <w:pStyle w:val="ListParagraph"/>
        <w:numPr>
          <w:ilvl w:val="0"/>
          <w:numId w:val="6"/>
        </w:numPr>
        <w:rPr>
          <w:rFonts w:asciiTheme="minorHAnsi" w:eastAsiaTheme="minorEastAsia" w:cstheme="minorBidi"/>
          <w:color w:val="000000" w:themeColor="text1"/>
          <w:kern w:val="24"/>
        </w:rPr>
      </w:pPr>
      <w:r w:rsidRPr="007908B7">
        <w:rPr>
          <w:rFonts w:asciiTheme="minorHAnsi" w:eastAsiaTheme="minorEastAsia" w:cstheme="minorBidi"/>
          <w:color w:val="000000" w:themeColor="text1"/>
          <w:kern w:val="24"/>
        </w:rPr>
        <w:t>Learn about the biogeography, forest types, and plant diversity of North Carolina</w:t>
      </w:r>
    </w:p>
    <w:p w:rsidR="00C035F7" w:rsidRPr="007908B7" w:rsidRDefault="007908B7" w:rsidP="007908B7">
      <w:pPr>
        <w:pStyle w:val="ListParagraph"/>
        <w:numPr>
          <w:ilvl w:val="0"/>
          <w:numId w:val="6"/>
        </w:numPr>
        <w:rPr>
          <w:rFonts w:asciiTheme="minorHAnsi" w:eastAsiaTheme="minorEastAsia" w:cstheme="minorBidi"/>
          <w:color w:val="000000" w:themeColor="text1"/>
          <w:kern w:val="24"/>
        </w:rPr>
      </w:pPr>
      <w:r w:rsidRPr="007908B7">
        <w:rPr>
          <w:rFonts w:asciiTheme="minorHAnsi" w:eastAsiaTheme="minorEastAsia" w:cstheme="minorBidi"/>
          <w:color w:val="000000" w:themeColor="text1"/>
          <w:kern w:val="24"/>
        </w:rPr>
        <w:t>Appreciate conservation needs of the North Carolina flora</w:t>
      </w:r>
    </w:p>
    <w:p w:rsidR="00810AA0" w:rsidRPr="007908B7" w:rsidRDefault="00810AA0" w:rsidP="00810AA0">
      <w:pPr>
        <w:pStyle w:val="ListParagraph"/>
        <w:numPr>
          <w:ilvl w:val="0"/>
          <w:numId w:val="6"/>
        </w:numPr>
      </w:pPr>
      <w:r w:rsidRPr="007908B7">
        <w:rPr>
          <w:rFonts w:asciiTheme="minorHAnsi" w:eastAsiaTheme="minorEastAsia" w:hAnsi="Calibri" w:cstheme="minorBidi"/>
          <w:color w:val="000000" w:themeColor="text1"/>
          <w:kern w:val="24"/>
        </w:rPr>
        <w:lastRenderedPageBreak/>
        <w:t>Plants we eat and wear – what are they and where do they come from?</w:t>
      </w:r>
    </w:p>
    <w:p w:rsidR="002F54B4" w:rsidRPr="007B7652" w:rsidRDefault="002F54B4" w:rsidP="00AA37C1">
      <w:pPr>
        <w:pStyle w:val="NoSpacing"/>
        <w:rPr>
          <w:sz w:val="24"/>
          <w:szCs w:val="24"/>
        </w:rPr>
      </w:pPr>
    </w:p>
    <w:p w:rsidR="00B24F99" w:rsidRPr="002A57E8" w:rsidRDefault="00F47097" w:rsidP="000C735A">
      <w:pPr>
        <w:pStyle w:val="NoSpacing"/>
        <w:rPr>
          <w:rFonts w:cs="Courier New"/>
          <w:b/>
          <w:sz w:val="24"/>
          <w:szCs w:val="24"/>
        </w:rPr>
      </w:pPr>
      <w:r w:rsidRPr="002A57E8">
        <w:rPr>
          <w:rFonts w:cs="Courier New"/>
          <w:b/>
          <w:sz w:val="24"/>
          <w:szCs w:val="24"/>
          <w:u w:val="single"/>
        </w:rPr>
        <w:t>Course Texts</w:t>
      </w:r>
    </w:p>
    <w:p w:rsidR="007B7652" w:rsidRPr="007B7652" w:rsidRDefault="007E4D57" w:rsidP="007B7652">
      <w:pPr>
        <w:pStyle w:val="NoSpacing"/>
        <w:rPr>
          <w:rFonts w:cs="Courier New"/>
          <w:sz w:val="24"/>
          <w:szCs w:val="24"/>
        </w:rPr>
      </w:pPr>
      <w:r>
        <w:rPr>
          <w:rFonts w:cs="Courier New"/>
          <w:sz w:val="24"/>
          <w:szCs w:val="24"/>
        </w:rPr>
        <w:t>Judd et al. (201</w:t>
      </w:r>
      <w:r w:rsidR="00EE577C">
        <w:rPr>
          <w:rFonts w:cs="Courier New"/>
          <w:sz w:val="24"/>
          <w:szCs w:val="24"/>
        </w:rPr>
        <w:t>6</w:t>
      </w:r>
      <w:r w:rsidR="007B7652" w:rsidRPr="007B7652">
        <w:rPr>
          <w:rFonts w:cs="Courier New"/>
          <w:sz w:val="24"/>
          <w:szCs w:val="24"/>
        </w:rPr>
        <w:t xml:space="preserve">) </w:t>
      </w:r>
      <w:r w:rsidR="007B7652" w:rsidRPr="00B1468B">
        <w:rPr>
          <w:rFonts w:cs="Courier New"/>
          <w:b/>
          <w:sz w:val="24"/>
          <w:szCs w:val="24"/>
          <w:u w:val="single"/>
        </w:rPr>
        <w:t>Plant Systematics</w:t>
      </w:r>
      <w:r w:rsidR="00B1468B" w:rsidRPr="00B1468B">
        <w:rPr>
          <w:rFonts w:cs="Courier New"/>
          <w:b/>
          <w:sz w:val="24"/>
          <w:szCs w:val="24"/>
          <w:u w:val="single"/>
        </w:rPr>
        <w:t>:  A Phylogenetic Approach</w:t>
      </w:r>
      <w:r w:rsidR="00EE577C">
        <w:rPr>
          <w:rFonts w:cs="Courier New"/>
          <w:b/>
          <w:sz w:val="24"/>
          <w:szCs w:val="24"/>
          <w:u w:val="single"/>
        </w:rPr>
        <w:t xml:space="preserve"> (4</w:t>
      </w:r>
      <w:r w:rsidR="00EE577C" w:rsidRPr="00EE577C">
        <w:rPr>
          <w:rFonts w:cs="Courier New"/>
          <w:b/>
          <w:sz w:val="24"/>
          <w:szCs w:val="24"/>
          <w:u w:val="single"/>
          <w:vertAlign w:val="superscript"/>
        </w:rPr>
        <w:t>th</w:t>
      </w:r>
      <w:r w:rsidR="00EE577C">
        <w:rPr>
          <w:rFonts w:cs="Courier New"/>
          <w:b/>
          <w:sz w:val="24"/>
          <w:szCs w:val="24"/>
          <w:u w:val="single"/>
        </w:rPr>
        <w:t xml:space="preserve"> Edition)</w:t>
      </w:r>
    </w:p>
    <w:p w:rsidR="00627FDD" w:rsidRDefault="00627FDD" w:rsidP="007B7652">
      <w:pPr>
        <w:pStyle w:val="NoSpacing"/>
        <w:rPr>
          <w:rFonts w:cs="Courier New"/>
          <w:sz w:val="24"/>
          <w:szCs w:val="24"/>
        </w:rPr>
      </w:pPr>
      <w:r>
        <w:rPr>
          <w:rFonts w:cs="Courier New"/>
          <w:sz w:val="24"/>
          <w:szCs w:val="24"/>
        </w:rPr>
        <w:t>Weakley, Ludwig, &amp; Townsend (2017) Flora of Virginia app.  Ca. $19.99 on iOS or android</w:t>
      </w:r>
    </w:p>
    <w:p w:rsidR="007B7652" w:rsidRPr="007B7652" w:rsidRDefault="00627FDD" w:rsidP="007B7652">
      <w:pPr>
        <w:pStyle w:val="NoSpacing"/>
        <w:rPr>
          <w:rFonts w:cs="Courier New"/>
          <w:sz w:val="24"/>
          <w:szCs w:val="24"/>
        </w:rPr>
      </w:pPr>
      <w:r>
        <w:rPr>
          <w:rFonts w:cs="Courier New"/>
          <w:sz w:val="24"/>
          <w:szCs w:val="24"/>
        </w:rPr>
        <w:t xml:space="preserve">Optional:  </w:t>
      </w:r>
      <w:r w:rsidR="007B7652" w:rsidRPr="007B7652">
        <w:rPr>
          <w:rFonts w:cs="Courier New"/>
          <w:sz w:val="24"/>
          <w:szCs w:val="24"/>
        </w:rPr>
        <w:t xml:space="preserve">Weakley, Ludwig, &amp; Townsend (2013) </w:t>
      </w:r>
      <w:r w:rsidR="007B7652" w:rsidRPr="00B1468B">
        <w:rPr>
          <w:rFonts w:cs="Courier New"/>
          <w:b/>
          <w:sz w:val="24"/>
          <w:szCs w:val="24"/>
          <w:u w:val="single"/>
        </w:rPr>
        <w:t>Flora of Virginia</w:t>
      </w:r>
      <w:r>
        <w:rPr>
          <w:rFonts w:cs="Courier New"/>
          <w:b/>
          <w:sz w:val="24"/>
          <w:szCs w:val="24"/>
          <w:u w:val="single"/>
        </w:rPr>
        <w:t xml:space="preserve"> </w:t>
      </w:r>
      <w:r w:rsidRPr="00627FDD">
        <w:rPr>
          <w:rFonts w:cs="Courier New"/>
          <w:sz w:val="24"/>
          <w:szCs w:val="24"/>
        </w:rPr>
        <w:t>– copies available for use in labs</w:t>
      </w:r>
    </w:p>
    <w:p w:rsidR="00810AA0" w:rsidRDefault="007E4D57" w:rsidP="007E4D57">
      <w:pPr>
        <w:pStyle w:val="NoSpacing"/>
        <w:ind w:left="360" w:hanging="360"/>
        <w:rPr>
          <w:rFonts w:cs="Courier New"/>
          <w:sz w:val="24"/>
          <w:szCs w:val="24"/>
        </w:rPr>
      </w:pPr>
      <w:r>
        <w:rPr>
          <w:rFonts w:cs="Courier New"/>
          <w:sz w:val="24"/>
          <w:szCs w:val="24"/>
        </w:rPr>
        <w:t xml:space="preserve">Optional:  </w:t>
      </w:r>
      <w:r w:rsidR="00B1468B">
        <w:rPr>
          <w:rFonts w:cs="Courier New"/>
          <w:sz w:val="24"/>
          <w:szCs w:val="24"/>
        </w:rPr>
        <w:t xml:space="preserve">Weakley </w:t>
      </w:r>
      <w:r w:rsidR="00627FDD">
        <w:rPr>
          <w:rFonts w:cs="Courier New"/>
          <w:sz w:val="24"/>
          <w:szCs w:val="24"/>
        </w:rPr>
        <w:t>(2015, 2019</w:t>
      </w:r>
      <w:r w:rsidR="001F69FD">
        <w:rPr>
          <w:rFonts w:cs="Courier New"/>
          <w:sz w:val="24"/>
          <w:szCs w:val="24"/>
        </w:rPr>
        <w:t xml:space="preserve">) </w:t>
      </w:r>
      <w:r w:rsidR="007B7652" w:rsidRPr="00B1468B">
        <w:rPr>
          <w:rFonts w:cs="Courier New"/>
          <w:b/>
          <w:sz w:val="24"/>
          <w:szCs w:val="24"/>
          <w:u w:val="single"/>
        </w:rPr>
        <w:t>Flora of the Southern and Mid-Atlantic States</w:t>
      </w:r>
      <w:r w:rsidR="007B7652" w:rsidRPr="007B7652">
        <w:rPr>
          <w:rFonts w:cs="Courier New"/>
          <w:sz w:val="24"/>
          <w:szCs w:val="24"/>
        </w:rPr>
        <w:t>] – copies available for use in labs</w:t>
      </w:r>
    </w:p>
    <w:p w:rsidR="001F69FD" w:rsidRPr="007B7652" w:rsidRDefault="007E4D57" w:rsidP="007E4D57">
      <w:pPr>
        <w:pStyle w:val="NoSpacing"/>
        <w:ind w:left="360" w:hanging="360"/>
        <w:rPr>
          <w:rFonts w:cs="Courier New"/>
          <w:sz w:val="24"/>
          <w:szCs w:val="24"/>
        </w:rPr>
      </w:pPr>
      <w:r>
        <w:rPr>
          <w:rFonts w:cs="Courier New"/>
          <w:sz w:val="24"/>
          <w:szCs w:val="24"/>
        </w:rPr>
        <w:t xml:space="preserve">Optional:  </w:t>
      </w:r>
      <w:r w:rsidR="001F69FD">
        <w:rPr>
          <w:rFonts w:cs="Courier New"/>
          <w:sz w:val="24"/>
          <w:szCs w:val="24"/>
        </w:rPr>
        <w:t>Weakley</w:t>
      </w:r>
      <w:r w:rsidR="00EE577C">
        <w:rPr>
          <w:rFonts w:cs="Courier New"/>
          <w:sz w:val="24"/>
          <w:szCs w:val="24"/>
        </w:rPr>
        <w:t xml:space="preserve"> &amp;</w:t>
      </w:r>
      <w:r w:rsidR="001F69FD">
        <w:rPr>
          <w:rFonts w:cs="Courier New"/>
          <w:sz w:val="24"/>
          <w:szCs w:val="24"/>
        </w:rPr>
        <w:t xml:space="preserve"> Lee</w:t>
      </w:r>
      <w:r w:rsidR="00EE577C">
        <w:rPr>
          <w:rFonts w:cs="Courier New"/>
          <w:sz w:val="24"/>
          <w:szCs w:val="24"/>
        </w:rPr>
        <w:t xml:space="preserve"> (2017</w:t>
      </w:r>
      <w:r w:rsidR="001F69FD">
        <w:rPr>
          <w:rFonts w:cs="Courier New"/>
          <w:sz w:val="24"/>
          <w:szCs w:val="24"/>
        </w:rPr>
        <w:t>) FloraQuest (an iOS app) – available in the Apple Store]</w:t>
      </w:r>
      <w:r w:rsidR="00525F05">
        <w:rPr>
          <w:rFonts w:cs="Courier New"/>
          <w:sz w:val="24"/>
          <w:szCs w:val="24"/>
        </w:rPr>
        <w:t>; Flora of Virginia App</w:t>
      </w:r>
      <w:r w:rsidR="00A35675">
        <w:rPr>
          <w:rFonts w:cs="Courier New"/>
          <w:sz w:val="24"/>
          <w:szCs w:val="24"/>
        </w:rPr>
        <w:t>, available in any app store</w:t>
      </w:r>
    </w:p>
    <w:p w:rsidR="007B7652" w:rsidRPr="007B7652" w:rsidRDefault="007B7652" w:rsidP="007B7652">
      <w:pPr>
        <w:pStyle w:val="NoSpacing"/>
        <w:rPr>
          <w:rFonts w:cs="Courier New"/>
          <w:sz w:val="24"/>
          <w:szCs w:val="24"/>
        </w:rPr>
      </w:pPr>
    </w:p>
    <w:p w:rsidR="00C15AC0" w:rsidRPr="002A57E8" w:rsidRDefault="00C15AC0" w:rsidP="000554E4">
      <w:pPr>
        <w:pStyle w:val="NoSpacing"/>
        <w:rPr>
          <w:b/>
          <w:sz w:val="24"/>
          <w:szCs w:val="24"/>
        </w:rPr>
      </w:pPr>
      <w:r w:rsidRPr="002A57E8">
        <w:rPr>
          <w:b/>
          <w:sz w:val="24"/>
          <w:szCs w:val="24"/>
          <w:u w:val="single"/>
        </w:rPr>
        <w:t>Assignments and Grad</w:t>
      </w:r>
      <w:r w:rsidR="006552EF" w:rsidRPr="002A57E8">
        <w:rPr>
          <w:b/>
          <w:sz w:val="24"/>
          <w:szCs w:val="24"/>
          <w:u w:val="single"/>
        </w:rPr>
        <w:t>ing</w:t>
      </w:r>
    </w:p>
    <w:p w:rsidR="00D96506" w:rsidRPr="00D96506" w:rsidRDefault="00D96506" w:rsidP="00D96506">
      <w:pPr>
        <w:pStyle w:val="NoSpacing"/>
        <w:rPr>
          <w:sz w:val="24"/>
          <w:szCs w:val="24"/>
        </w:rPr>
      </w:pPr>
      <w:r w:rsidRPr="00D96506">
        <w:rPr>
          <w:sz w:val="24"/>
          <w:szCs w:val="24"/>
        </w:rPr>
        <w:t>Lecture exams (45%)</w:t>
      </w:r>
      <w:r>
        <w:rPr>
          <w:sz w:val="24"/>
          <w:szCs w:val="24"/>
        </w:rPr>
        <w:t xml:space="preserve">:  </w:t>
      </w:r>
      <w:r w:rsidR="007E4D57">
        <w:rPr>
          <w:sz w:val="24"/>
          <w:szCs w:val="24"/>
        </w:rPr>
        <w:t xml:space="preserve">These are a </w:t>
      </w:r>
      <w:r w:rsidR="00B1468B">
        <w:rPr>
          <w:sz w:val="24"/>
          <w:szCs w:val="24"/>
        </w:rPr>
        <w:t>mixture of short answer, long answer, multiple choice, matching.</w:t>
      </w:r>
    </w:p>
    <w:p w:rsidR="00D96506" w:rsidRPr="00D96506" w:rsidRDefault="00D96506" w:rsidP="00D96506">
      <w:pPr>
        <w:pStyle w:val="NoSpacing"/>
        <w:ind w:firstLine="720"/>
        <w:rPr>
          <w:sz w:val="24"/>
          <w:szCs w:val="24"/>
        </w:rPr>
      </w:pPr>
      <w:r w:rsidRPr="00D96506">
        <w:rPr>
          <w:sz w:val="24"/>
          <w:szCs w:val="24"/>
        </w:rPr>
        <w:t>Midterm 20%</w:t>
      </w:r>
    </w:p>
    <w:p w:rsidR="00D96506" w:rsidRPr="00D96506" w:rsidRDefault="00D96506" w:rsidP="00D96506">
      <w:pPr>
        <w:pStyle w:val="NoSpacing"/>
        <w:ind w:firstLine="720"/>
        <w:rPr>
          <w:sz w:val="24"/>
          <w:szCs w:val="24"/>
        </w:rPr>
      </w:pPr>
      <w:r w:rsidRPr="00D96506">
        <w:rPr>
          <w:sz w:val="24"/>
          <w:szCs w:val="24"/>
        </w:rPr>
        <w:t>Final 25% (cumulative, sort of)</w:t>
      </w:r>
    </w:p>
    <w:p w:rsidR="00D96506" w:rsidRPr="00D96506" w:rsidRDefault="00D96506" w:rsidP="00D96506">
      <w:pPr>
        <w:pStyle w:val="NoSpacing"/>
        <w:rPr>
          <w:sz w:val="24"/>
          <w:szCs w:val="24"/>
        </w:rPr>
      </w:pPr>
      <w:r w:rsidRPr="00D96506">
        <w:rPr>
          <w:sz w:val="24"/>
          <w:szCs w:val="24"/>
        </w:rPr>
        <w:t>Lab quizzes (30%)</w:t>
      </w:r>
      <w:r w:rsidR="00B1468B">
        <w:rPr>
          <w:sz w:val="24"/>
          <w:szCs w:val="24"/>
        </w:rPr>
        <w:t xml:space="preserve">:  </w:t>
      </w:r>
    </w:p>
    <w:p w:rsidR="00D96506" w:rsidRPr="00D96506" w:rsidRDefault="00D96506" w:rsidP="00D96506">
      <w:pPr>
        <w:pStyle w:val="NoSpacing"/>
        <w:ind w:firstLine="720"/>
        <w:rPr>
          <w:sz w:val="24"/>
          <w:szCs w:val="24"/>
        </w:rPr>
      </w:pPr>
      <w:r w:rsidRPr="00D96506">
        <w:rPr>
          <w:sz w:val="24"/>
          <w:szCs w:val="24"/>
        </w:rPr>
        <w:t>4 quizzes on recognition and identification of 100-110 plant species (5%, 5%, 5%, 7%)</w:t>
      </w:r>
    </w:p>
    <w:p w:rsidR="00D96506" w:rsidRPr="00D96506" w:rsidRDefault="00D96506" w:rsidP="00D96506">
      <w:pPr>
        <w:pStyle w:val="NoSpacing"/>
        <w:ind w:firstLine="720"/>
        <w:rPr>
          <w:sz w:val="24"/>
          <w:szCs w:val="24"/>
        </w:rPr>
      </w:pPr>
      <w:r w:rsidRPr="00D96506">
        <w:rPr>
          <w:sz w:val="24"/>
          <w:szCs w:val="24"/>
        </w:rPr>
        <w:t>1 FloraQuest (“scavenger hunt”), working in teams to find examples of 75 plant features! (8%)</w:t>
      </w:r>
    </w:p>
    <w:p w:rsidR="00D96506" w:rsidRPr="00D96506" w:rsidRDefault="00C1284B" w:rsidP="00EE577C">
      <w:pPr>
        <w:pStyle w:val="NoSpacing"/>
        <w:ind w:left="630" w:hanging="630"/>
        <w:rPr>
          <w:sz w:val="24"/>
          <w:szCs w:val="24"/>
        </w:rPr>
      </w:pPr>
      <w:r>
        <w:rPr>
          <w:sz w:val="24"/>
          <w:szCs w:val="24"/>
        </w:rPr>
        <w:t>Citizen Science Project</w:t>
      </w:r>
      <w:r w:rsidR="00D96506" w:rsidRPr="00D96506">
        <w:rPr>
          <w:sz w:val="24"/>
          <w:szCs w:val="24"/>
        </w:rPr>
        <w:t xml:space="preserve"> (20%)</w:t>
      </w:r>
      <w:r w:rsidR="00B1468B">
        <w:rPr>
          <w:sz w:val="24"/>
          <w:szCs w:val="24"/>
        </w:rPr>
        <w:t xml:space="preserve">:  </w:t>
      </w:r>
      <w:r w:rsidR="00EE577C">
        <w:rPr>
          <w:sz w:val="24"/>
          <w:szCs w:val="24"/>
        </w:rPr>
        <w:t>Make observations of native and naturalized plants in iNaturalist and identify and comment on others’ observations.  Write a short reflection on the experience.</w:t>
      </w:r>
    </w:p>
    <w:p w:rsidR="00D96506" w:rsidRDefault="00B1468B" w:rsidP="00D96506">
      <w:pPr>
        <w:pStyle w:val="NoSpacing"/>
        <w:rPr>
          <w:sz w:val="24"/>
          <w:szCs w:val="24"/>
        </w:rPr>
      </w:pPr>
      <w:r>
        <w:rPr>
          <w:sz w:val="24"/>
          <w:szCs w:val="24"/>
        </w:rPr>
        <w:t>“</w:t>
      </w:r>
      <w:r w:rsidR="00D96506" w:rsidRPr="00D96506">
        <w:rPr>
          <w:sz w:val="24"/>
          <w:szCs w:val="24"/>
        </w:rPr>
        <w:t xml:space="preserve">Plants you ate </w:t>
      </w:r>
      <w:r>
        <w:rPr>
          <w:sz w:val="24"/>
          <w:szCs w:val="24"/>
        </w:rPr>
        <w:t xml:space="preserve">and drank </w:t>
      </w:r>
      <w:r w:rsidR="00D96506" w:rsidRPr="00D96506">
        <w:rPr>
          <w:sz w:val="24"/>
          <w:szCs w:val="24"/>
        </w:rPr>
        <w:t>in a day</w:t>
      </w:r>
      <w:r>
        <w:rPr>
          <w:sz w:val="24"/>
          <w:szCs w:val="24"/>
        </w:rPr>
        <w:t>”</w:t>
      </w:r>
      <w:r w:rsidR="00D96506" w:rsidRPr="00D96506">
        <w:rPr>
          <w:sz w:val="24"/>
          <w:szCs w:val="24"/>
        </w:rPr>
        <w:t xml:space="preserve"> </w:t>
      </w:r>
      <w:r w:rsidR="00D96506">
        <w:rPr>
          <w:sz w:val="24"/>
          <w:szCs w:val="24"/>
        </w:rPr>
        <w:t xml:space="preserve">log </w:t>
      </w:r>
      <w:r w:rsidR="00D96506" w:rsidRPr="00D96506">
        <w:rPr>
          <w:sz w:val="24"/>
          <w:szCs w:val="24"/>
        </w:rPr>
        <w:t>(5%)</w:t>
      </w:r>
    </w:p>
    <w:p w:rsidR="00D96506" w:rsidRPr="007B7652" w:rsidRDefault="00D96506" w:rsidP="000C735A">
      <w:pPr>
        <w:pStyle w:val="NoSpacing"/>
        <w:rPr>
          <w:sz w:val="24"/>
          <w:szCs w:val="24"/>
        </w:rPr>
      </w:pPr>
    </w:p>
    <w:p w:rsidR="00CE4718" w:rsidRPr="002A57E8" w:rsidRDefault="00CE4718" w:rsidP="00C14E6B">
      <w:pPr>
        <w:pStyle w:val="NoSpacing"/>
        <w:rPr>
          <w:rFonts w:cs="Courier New"/>
          <w:b/>
          <w:sz w:val="24"/>
          <w:szCs w:val="24"/>
        </w:rPr>
      </w:pPr>
      <w:r w:rsidRPr="002A57E8">
        <w:rPr>
          <w:rFonts w:cs="Courier New"/>
          <w:b/>
          <w:sz w:val="24"/>
          <w:szCs w:val="24"/>
          <w:u w:val="single"/>
        </w:rPr>
        <w:t>Course policies</w:t>
      </w:r>
    </w:p>
    <w:p w:rsidR="00BD63F0" w:rsidRPr="002A57E8" w:rsidRDefault="00BD63F0" w:rsidP="00BD63F0">
      <w:pPr>
        <w:pStyle w:val="NoSpacing"/>
        <w:rPr>
          <w:rFonts w:cs="Courier New"/>
          <w:b/>
          <w:i/>
          <w:sz w:val="24"/>
          <w:szCs w:val="24"/>
        </w:rPr>
      </w:pPr>
      <w:r w:rsidRPr="002A57E8">
        <w:rPr>
          <w:rFonts w:cs="Courier New"/>
          <w:b/>
          <w:i/>
          <w:sz w:val="24"/>
          <w:szCs w:val="24"/>
        </w:rPr>
        <w:t>Office hours and availability</w:t>
      </w:r>
    </w:p>
    <w:p w:rsidR="00BD63F0" w:rsidRPr="003A418B" w:rsidRDefault="00810AA0" w:rsidP="00BD63F0">
      <w:pPr>
        <w:pStyle w:val="NoSpacing"/>
        <w:rPr>
          <w:rFonts w:cs="Courier New"/>
          <w:sz w:val="24"/>
          <w:szCs w:val="24"/>
        </w:rPr>
      </w:pPr>
      <w:r>
        <w:rPr>
          <w:rFonts w:cs="Courier New"/>
          <w:sz w:val="24"/>
          <w:szCs w:val="24"/>
        </w:rPr>
        <w:t xml:space="preserve">The TA is the first option for meeting about any issues, but I am also available.  </w:t>
      </w:r>
      <w:r w:rsidR="004A4D41">
        <w:rPr>
          <w:rFonts w:cs="Courier New"/>
          <w:sz w:val="24"/>
          <w:szCs w:val="24"/>
        </w:rPr>
        <w:t xml:space="preserve">I am usually available immediately following class </w:t>
      </w:r>
      <w:r w:rsidR="00740E43">
        <w:rPr>
          <w:rFonts w:cs="Courier New"/>
          <w:sz w:val="24"/>
          <w:szCs w:val="24"/>
        </w:rPr>
        <w:t xml:space="preserve">to </w:t>
      </w:r>
      <w:r w:rsidR="004A4D41">
        <w:rPr>
          <w:rFonts w:cs="Courier New"/>
          <w:sz w:val="24"/>
          <w:szCs w:val="24"/>
        </w:rPr>
        <w:t xml:space="preserve">talk with you </w:t>
      </w:r>
      <w:r w:rsidR="0056342A">
        <w:rPr>
          <w:rFonts w:cs="Courier New"/>
          <w:sz w:val="24"/>
          <w:szCs w:val="24"/>
        </w:rPr>
        <w:t>or to schedule appointments</w:t>
      </w:r>
      <w:r w:rsidR="004A4D41">
        <w:rPr>
          <w:rFonts w:cs="Courier New"/>
          <w:sz w:val="24"/>
          <w:szCs w:val="24"/>
        </w:rPr>
        <w:t xml:space="preserve">.  For longer meetings, </w:t>
      </w:r>
      <w:r w:rsidR="00536715">
        <w:rPr>
          <w:rFonts w:cs="Courier New"/>
          <w:sz w:val="24"/>
          <w:szCs w:val="24"/>
        </w:rPr>
        <w:t>i</w:t>
      </w:r>
      <w:r w:rsidR="00BF2AA5">
        <w:rPr>
          <w:rFonts w:cs="Courier New"/>
          <w:sz w:val="24"/>
          <w:szCs w:val="24"/>
        </w:rPr>
        <w:t xml:space="preserve">t’s usually </w:t>
      </w:r>
      <w:r w:rsidR="00536715">
        <w:rPr>
          <w:rFonts w:cs="Courier New"/>
          <w:sz w:val="24"/>
          <w:szCs w:val="24"/>
        </w:rPr>
        <w:t xml:space="preserve">best for us to schedule an </w:t>
      </w:r>
      <w:r w:rsidR="00CD068B">
        <w:rPr>
          <w:rFonts w:cs="Courier New"/>
          <w:sz w:val="24"/>
          <w:szCs w:val="24"/>
        </w:rPr>
        <w:t xml:space="preserve">appointment.  </w:t>
      </w:r>
      <w:r w:rsidR="00693CB3">
        <w:rPr>
          <w:rFonts w:cs="Courier New"/>
          <w:sz w:val="24"/>
          <w:szCs w:val="24"/>
        </w:rPr>
        <w:t xml:space="preserve">Email is </w:t>
      </w:r>
      <w:r w:rsidR="00296B73">
        <w:rPr>
          <w:rFonts w:cs="Courier New"/>
          <w:sz w:val="24"/>
          <w:szCs w:val="24"/>
        </w:rPr>
        <w:t xml:space="preserve">the best way </w:t>
      </w:r>
      <w:r w:rsidR="00693CB3">
        <w:rPr>
          <w:rFonts w:cs="Courier New"/>
          <w:sz w:val="24"/>
          <w:szCs w:val="24"/>
        </w:rPr>
        <w:t xml:space="preserve">to contact me </w:t>
      </w:r>
      <w:r w:rsidR="00FE0319">
        <w:rPr>
          <w:rFonts w:cs="Courier New"/>
          <w:sz w:val="24"/>
          <w:szCs w:val="24"/>
        </w:rPr>
        <w:t xml:space="preserve">to schedule appointments, ask questions, </w:t>
      </w:r>
      <w:r w:rsidR="00C449AD">
        <w:rPr>
          <w:rFonts w:cs="Courier New"/>
          <w:sz w:val="24"/>
          <w:szCs w:val="24"/>
        </w:rPr>
        <w:t xml:space="preserve">let me know about an absence, </w:t>
      </w:r>
      <w:r w:rsidR="00FE0319">
        <w:rPr>
          <w:rFonts w:cs="Courier New"/>
          <w:sz w:val="24"/>
          <w:szCs w:val="24"/>
        </w:rPr>
        <w:t>etc.</w:t>
      </w:r>
      <w:r w:rsidR="00D52C20">
        <w:rPr>
          <w:rFonts w:cs="Courier New"/>
          <w:sz w:val="24"/>
          <w:szCs w:val="24"/>
        </w:rPr>
        <w:t xml:space="preserve">  I check email regularly </w:t>
      </w:r>
      <w:r w:rsidR="005137AC">
        <w:rPr>
          <w:rFonts w:cs="Courier New"/>
          <w:sz w:val="24"/>
          <w:szCs w:val="24"/>
        </w:rPr>
        <w:t>during weekdays and early evenings</w:t>
      </w:r>
      <w:r w:rsidR="00061594">
        <w:rPr>
          <w:rFonts w:cs="Courier New"/>
          <w:sz w:val="24"/>
          <w:szCs w:val="24"/>
        </w:rPr>
        <w:t xml:space="preserve">, </w:t>
      </w:r>
      <w:r w:rsidR="00D52C20">
        <w:rPr>
          <w:rFonts w:cs="Courier New"/>
          <w:sz w:val="24"/>
          <w:szCs w:val="24"/>
        </w:rPr>
        <w:t xml:space="preserve">and </w:t>
      </w:r>
      <w:r w:rsidR="00061594">
        <w:rPr>
          <w:rFonts w:cs="Courier New"/>
          <w:sz w:val="24"/>
          <w:szCs w:val="24"/>
        </w:rPr>
        <w:t xml:space="preserve">I </w:t>
      </w:r>
      <w:r w:rsidR="00D52C20">
        <w:rPr>
          <w:rFonts w:cs="Courier New"/>
          <w:sz w:val="24"/>
          <w:szCs w:val="24"/>
        </w:rPr>
        <w:t xml:space="preserve">can </w:t>
      </w:r>
      <w:r w:rsidR="00D52C20" w:rsidRPr="00D52C20">
        <w:rPr>
          <w:rFonts w:cs="Courier New"/>
          <w:i/>
          <w:sz w:val="24"/>
          <w:szCs w:val="24"/>
        </w:rPr>
        <w:t>usually</w:t>
      </w:r>
      <w:r w:rsidR="00D52C20">
        <w:rPr>
          <w:rFonts w:cs="Courier New"/>
          <w:sz w:val="24"/>
          <w:szCs w:val="24"/>
        </w:rPr>
        <w:t xml:space="preserve"> respond to you within a few hours (often sooner).  While I cannot guarantee a reply </w:t>
      </w:r>
      <w:r w:rsidR="0065535C">
        <w:rPr>
          <w:rFonts w:cs="Courier New"/>
          <w:sz w:val="24"/>
          <w:szCs w:val="24"/>
        </w:rPr>
        <w:t xml:space="preserve">late at night or </w:t>
      </w:r>
      <w:r w:rsidR="00D52C20">
        <w:rPr>
          <w:rFonts w:cs="Courier New"/>
          <w:sz w:val="24"/>
          <w:szCs w:val="24"/>
        </w:rPr>
        <w:t xml:space="preserve">over the weekend, I am </w:t>
      </w:r>
      <w:r w:rsidR="00A57B3B">
        <w:rPr>
          <w:rFonts w:cs="Courier New"/>
          <w:sz w:val="24"/>
          <w:szCs w:val="24"/>
        </w:rPr>
        <w:t>usually</w:t>
      </w:r>
      <w:r w:rsidR="00D52C20">
        <w:rPr>
          <w:rFonts w:cs="Courier New"/>
          <w:sz w:val="24"/>
          <w:szCs w:val="24"/>
        </w:rPr>
        <w:t xml:space="preserve"> a</w:t>
      </w:r>
      <w:r w:rsidR="00EE0A33">
        <w:rPr>
          <w:rFonts w:cs="Courier New"/>
          <w:sz w:val="24"/>
          <w:szCs w:val="24"/>
        </w:rPr>
        <w:t>ble to respond within 24 hours.  I</w:t>
      </w:r>
      <w:r w:rsidR="00D52C20">
        <w:rPr>
          <w:rFonts w:cs="Courier New"/>
          <w:sz w:val="24"/>
          <w:szCs w:val="24"/>
        </w:rPr>
        <w:t xml:space="preserve">f I </w:t>
      </w:r>
      <w:r w:rsidR="0016144D">
        <w:rPr>
          <w:rFonts w:cs="Courier New"/>
          <w:sz w:val="24"/>
          <w:szCs w:val="24"/>
        </w:rPr>
        <w:t xml:space="preserve">know I </w:t>
      </w:r>
      <w:r w:rsidR="00D52C20">
        <w:rPr>
          <w:rFonts w:cs="Courier New"/>
          <w:sz w:val="24"/>
          <w:szCs w:val="24"/>
        </w:rPr>
        <w:t xml:space="preserve">will be unavailable by email on a particular weekend, I will notify </w:t>
      </w:r>
      <w:r w:rsidR="0016144D">
        <w:rPr>
          <w:rFonts w:cs="Courier New"/>
          <w:sz w:val="24"/>
          <w:szCs w:val="24"/>
        </w:rPr>
        <w:t>the class</w:t>
      </w:r>
      <w:r w:rsidR="00D52C20">
        <w:rPr>
          <w:rFonts w:cs="Courier New"/>
          <w:sz w:val="24"/>
          <w:szCs w:val="24"/>
        </w:rPr>
        <w:t xml:space="preserve"> in </w:t>
      </w:r>
      <w:r w:rsidR="004D39C4">
        <w:rPr>
          <w:rFonts w:cs="Courier New"/>
          <w:sz w:val="24"/>
          <w:szCs w:val="24"/>
        </w:rPr>
        <w:t>advance</w:t>
      </w:r>
      <w:r w:rsidR="00D52C20">
        <w:rPr>
          <w:rFonts w:cs="Courier New"/>
          <w:sz w:val="24"/>
          <w:szCs w:val="24"/>
        </w:rPr>
        <w:t xml:space="preserve">.  </w:t>
      </w:r>
    </w:p>
    <w:p w:rsidR="00BD63F0" w:rsidRPr="00BF3F21" w:rsidRDefault="00BD63F0" w:rsidP="00C14E6B">
      <w:pPr>
        <w:pStyle w:val="NoSpacing"/>
        <w:rPr>
          <w:rFonts w:cs="Courier New"/>
          <w:sz w:val="24"/>
          <w:szCs w:val="24"/>
        </w:rPr>
      </w:pPr>
    </w:p>
    <w:p w:rsidR="00CE4718" w:rsidRPr="002A57E8" w:rsidRDefault="003A4C8E" w:rsidP="00C14E6B">
      <w:pPr>
        <w:pStyle w:val="NoSpacing"/>
        <w:rPr>
          <w:rFonts w:cs="Courier New"/>
          <w:b/>
          <w:sz w:val="24"/>
          <w:szCs w:val="24"/>
        </w:rPr>
      </w:pPr>
      <w:r w:rsidRPr="002A57E8">
        <w:rPr>
          <w:rFonts w:cs="Courier New"/>
          <w:b/>
          <w:i/>
          <w:sz w:val="24"/>
          <w:szCs w:val="24"/>
        </w:rPr>
        <w:t>Participation and</w:t>
      </w:r>
      <w:r w:rsidR="000D55C0" w:rsidRPr="002A57E8">
        <w:rPr>
          <w:rFonts w:cs="Courier New"/>
          <w:b/>
          <w:i/>
          <w:sz w:val="24"/>
          <w:szCs w:val="24"/>
        </w:rPr>
        <w:t xml:space="preserve"> </w:t>
      </w:r>
      <w:r w:rsidR="00B326BC" w:rsidRPr="002A57E8">
        <w:rPr>
          <w:rFonts w:cs="Courier New"/>
          <w:b/>
          <w:i/>
          <w:sz w:val="24"/>
          <w:szCs w:val="24"/>
        </w:rPr>
        <w:t>a</w:t>
      </w:r>
      <w:r w:rsidR="00E03069" w:rsidRPr="002A57E8">
        <w:rPr>
          <w:rFonts w:cs="Courier New"/>
          <w:b/>
          <w:i/>
          <w:sz w:val="24"/>
          <w:szCs w:val="24"/>
        </w:rPr>
        <w:t>ttendance</w:t>
      </w:r>
    </w:p>
    <w:p w:rsidR="00944354" w:rsidRPr="007908B7" w:rsidRDefault="007908B7" w:rsidP="00C14E6B">
      <w:pPr>
        <w:pStyle w:val="NoSpacing"/>
        <w:rPr>
          <w:rFonts w:cs="Courier New"/>
          <w:sz w:val="24"/>
          <w:szCs w:val="24"/>
        </w:rPr>
      </w:pPr>
      <w:r w:rsidRPr="007908B7">
        <w:rPr>
          <w:rFonts w:cs="Courier New"/>
          <w:sz w:val="24"/>
          <w:szCs w:val="24"/>
        </w:rPr>
        <w:t>Attendance for</w:t>
      </w:r>
      <w:r>
        <w:rPr>
          <w:rFonts w:cs="Courier New"/>
          <w:sz w:val="24"/>
          <w:szCs w:val="24"/>
        </w:rPr>
        <w:t xml:space="preserve"> all tests and quizzes is mandatory, and can only be </w:t>
      </w:r>
      <w:r w:rsidR="00BF3F21">
        <w:rPr>
          <w:rFonts w:cs="Courier New"/>
          <w:sz w:val="24"/>
          <w:szCs w:val="24"/>
        </w:rPr>
        <w:t>m</w:t>
      </w:r>
      <w:r>
        <w:rPr>
          <w:rFonts w:cs="Courier New"/>
          <w:sz w:val="24"/>
          <w:szCs w:val="24"/>
        </w:rPr>
        <w:t xml:space="preserve">ade up if </w:t>
      </w:r>
      <w:r w:rsidR="00BF3F21">
        <w:rPr>
          <w:rFonts w:cs="Courier New"/>
          <w:sz w:val="24"/>
          <w:szCs w:val="24"/>
        </w:rPr>
        <w:t xml:space="preserve">formally excused.  Attendance in class and labs is strongly encouraged, but not mandatory; note, however, that non-attendance is strongly correlated with lower grades.  Attendance and general involvement with the class is also used as a basis for any tweaking of your final grade.  </w:t>
      </w:r>
    </w:p>
    <w:p w:rsidR="00810AA0" w:rsidRPr="007908B7" w:rsidRDefault="00810AA0" w:rsidP="00C14E6B">
      <w:pPr>
        <w:pStyle w:val="NoSpacing"/>
        <w:rPr>
          <w:rFonts w:cs="Courier New"/>
          <w:sz w:val="24"/>
          <w:szCs w:val="24"/>
        </w:rPr>
      </w:pPr>
    </w:p>
    <w:p w:rsidR="003A4C8E" w:rsidRDefault="003A4C8E" w:rsidP="00C14E6B">
      <w:pPr>
        <w:pStyle w:val="NoSpacing"/>
        <w:rPr>
          <w:rFonts w:cs="Courier New"/>
          <w:b/>
          <w:i/>
          <w:sz w:val="24"/>
          <w:szCs w:val="24"/>
        </w:rPr>
      </w:pPr>
      <w:r w:rsidRPr="002A57E8">
        <w:rPr>
          <w:rFonts w:cs="Courier New"/>
          <w:b/>
          <w:i/>
          <w:sz w:val="24"/>
          <w:szCs w:val="24"/>
        </w:rPr>
        <w:t>Late work</w:t>
      </w:r>
    </w:p>
    <w:p w:rsidR="00BF3F21" w:rsidRDefault="00B1468B" w:rsidP="00C14E6B">
      <w:pPr>
        <w:pStyle w:val="NoSpacing"/>
        <w:rPr>
          <w:rFonts w:cs="Courier New"/>
          <w:sz w:val="24"/>
          <w:szCs w:val="24"/>
        </w:rPr>
      </w:pPr>
      <w:r>
        <w:rPr>
          <w:rFonts w:cs="Courier New"/>
          <w:sz w:val="24"/>
          <w:szCs w:val="24"/>
        </w:rPr>
        <w:t>This applies realistically only to the Project.  20% deduction per day.</w:t>
      </w:r>
    </w:p>
    <w:p w:rsidR="00B1468B" w:rsidRPr="00D96506" w:rsidRDefault="00B1468B" w:rsidP="00C14E6B">
      <w:pPr>
        <w:pStyle w:val="NoSpacing"/>
        <w:rPr>
          <w:rFonts w:cs="Courier New"/>
          <w:sz w:val="24"/>
          <w:szCs w:val="24"/>
        </w:rPr>
      </w:pPr>
    </w:p>
    <w:p w:rsidR="0068295C" w:rsidRPr="00510E4D" w:rsidRDefault="00805A07" w:rsidP="007A64E1">
      <w:pPr>
        <w:pStyle w:val="NoSpacing"/>
        <w:rPr>
          <w:b/>
          <w:i/>
          <w:sz w:val="24"/>
          <w:szCs w:val="24"/>
        </w:rPr>
      </w:pPr>
      <w:r>
        <w:rPr>
          <w:b/>
          <w:i/>
          <w:sz w:val="24"/>
          <w:szCs w:val="24"/>
        </w:rPr>
        <w:t>Plagiarism</w:t>
      </w:r>
    </w:p>
    <w:p w:rsidR="00A93015" w:rsidRDefault="00BF3F21" w:rsidP="00627FDD">
      <w:pPr>
        <w:pStyle w:val="Heading1"/>
        <w:rPr>
          <w:rFonts w:asciiTheme="minorHAnsi" w:hAnsiTheme="minorHAnsi" w:cs="Courier New"/>
          <w:color w:val="auto"/>
          <w:kern w:val="0"/>
          <w:sz w:val="24"/>
          <w:szCs w:val="24"/>
        </w:rPr>
      </w:pPr>
      <w:r w:rsidRPr="00627FDD">
        <w:rPr>
          <w:rFonts w:asciiTheme="minorHAnsi" w:hAnsiTheme="minorHAnsi" w:cs="Courier New"/>
          <w:color w:val="auto"/>
          <w:kern w:val="0"/>
          <w:sz w:val="24"/>
          <w:szCs w:val="24"/>
        </w:rPr>
        <w:t xml:space="preserve">Carefully review UNC policies on plagiarism.  This will mainly pertain to your individual project.  We will carefully scrutinize these papers for signs of plagiarism, and will report  plagiarism if found.  </w:t>
      </w:r>
      <w:r w:rsidR="00627FDD" w:rsidRPr="00627FDD">
        <w:rPr>
          <w:rFonts w:asciiTheme="minorHAnsi" w:hAnsiTheme="minorHAnsi" w:cs="Courier New"/>
          <w:color w:val="auto"/>
          <w:kern w:val="0"/>
          <w:sz w:val="24"/>
          <w:szCs w:val="24"/>
        </w:rPr>
        <w:br/>
      </w:r>
      <w:r w:rsidR="00627FDD" w:rsidRPr="00627FDD">
        <w:rPr>
          <w:rFonts w:asciiTheme="minorHAnsi" w:hAnsiTheme="minorHAnsi" w:cs="Courier New"/>
          <w:color w:val="auto"/>
          <w:kern w:val="0"/>
          <w:sz w:val="24"/>
          <w:szCs w:val="24"/>
        </w:rPr>
        <w:lastRenderedPageBreak/>
        <w:br/>
        <w:t xml:space="preserve">This course is designated as </w:t>
      </w:r>
      <w:r w:rsidR="00627FDD">
        <w:rPr>
          <w:rFonts w:asciiTheme="minorHAnsi" w:hAnsiTheme="minorHAnsi" w:cs="Courier New"/>
          <w:color w:val="auto"/>
          <w:kern w:val="0"/>
          <w:sz w:val="24"/>
          <w:szCs w:val="24"/>
        </w:rPr>
        <w:t xml:space="preserve">addressing the following </w:t>
      </w:r>
      <w:r w:rsidR="00A93015">
        <w:rPr>
          <w:rFonts w:asciiTheme="minorHAnsi" w:hAnsiTheme="minorHAnsi" w:cs="Courier New"/>
          <w:color w:val="auto"/>
          <w:kern w:val="0"/>
          <w:sz w:val="24"/>
          <w:szCs w:val="24"/>
        </w:rPr>
        <w:t>two Focus Capacities</w:t>
      </w:r>
      <w:r w:rsidR="00627FDD">
        <w:rPr>
          <w:rFonts w:asciiTheme="minorHAnsi" w:hAnsiTheme="minorHAnsi" w:cs="Courier New"/>
          <w:color w:val="auto"/>
          <w:kern w:val="0"/>
          <w:sz w:val="24"/>
          <w:szCs w:val="24"/>
        </w:rPr>
        <w:t>:</w:t>
      </w:r>
      <w:r w:rsidR="00627FDD" w:rsidRPr="00627FDD">
        <w:rPr>
          <w:rFonts w:asciiTheme="minorHAnsi" w:hAnsiTheme="minorHAnsi" w:cs="Courier New"/>
          <w:color w:val="auto"/>
          <w:kern w:val="0"/>
          <w:sz w:val="24"/>
          <w:szCs w:val="24"/>
        </w:rPr>
        <w:br/>
      </w:r>
    </w:p>
    <w:p w:rsidR="00A93015" w:rsidRPr="00A93015" w:rsidRDefault="00A93015" w:rsidP="00A93015">
      <w:pPr>
        <w:pStyle w:val="Heading1"/>
        <w:numPr>
          <w:ilvl w:val="0"/>
          <w:numId w:val="16"/>
        </w:numPr>
        <w:ind w:left="360"/>
        <w:rPr>
          <w:rFonts w:asciiTheme="minorHAnsi" w:eastAsia="Times New Roman" w:hAnsiTheme="minorHAnsi" w:cstheme="minorHAnsi"/>
        </w:rPr>
      </w:pPr>
      <w:r w:rsidRPr="00A93015">
        <w:rPr>
          <w:rFonts w:asciiTheme="minorHAnsi" w:eastAsia="Times New Roman" w:hAnsiTheme="minorHAnsi" w:cstheme="minorHAnsi"/>
        </w:rPr>
        <w:t>Natural Scientific Investigation</w:t>
      </w:r>
    </w:p>
    <w:p w:rsidR="00A93015" w:rsidRPr="00A93015" w:rsidRDefault="00A93015" w:rsidP="00A93015">
      <w:pPr>
        <w:rPr>
          <w:rFonts w:asciiTheme="minorHAnsi" w:eastAsiaTheme="minorHAnsi" w:hAnsiTheme="minorHAnsi" w:cstheme="minorHAnsi"/>
        </w:rPr>
      </w:pPr>
      <w:r w:rsidRPr="00A93015">
        <w:rPr>
          <w:rFonts w:asciiTheme="minorHAnsi" w:hAnsiTheme="minorHAnsi" w:cstheme="minorHAnsi"/>
        </w:rPr>
        <w:t xml:space="preserve">Students learn how to make and interpret scientific descriptions and explanations of the natural world, practice the skills of scientific inquiry, and evaluate scientific evidence within the contexts of both scientific communities and society. </w:t>
      </w:r>
    </w:p>
    <w:p w:rsidR="00A93015" w:rsidRPr="00A93015" w:rsidRDefault="00A93015" w:rsidP="00A93015">
      <w:pPr>
        <w:rPr>
          <w:rFonts w:asciiTheme="minorHAnsi" w:hAnsiTheme="minorHAnsi" w:cstheme="minorHAnsi"/>
          <w:b/>
          <w:bCs/>
        </w:rPr>
      </w:pPr>
      <w:r w:rsidRPr="00A93015">
        <w:rPr>
          <w:rFonts w:asciiTheme="minorHAnsi" w:hAnsiTheme="minorHAnsi" w:cstheme="minorHAnsi"/>
          <w:b/>
          <w:bCs/>
        </w:rPr>
        <w:t xml:space="preserve">Questions for Students </w:t>
      </w:r>
    </w:p>
    <w:p w:rsidR="00A93015" w:rsidRPr="00A93015" w:rsidRDefault="00A93015" w:rsidP="00A93015">
      <w:pPr>
        <w:pStyle w:val="ListParagraph"/>
        <w:numPr>
          <w:ilvl w:val="0"/>
          <w:numId w:val="9"/>
        </w:numPr>
        <w:spacing w:after="160" w:line="252" w:lineRule="auto"/>
        <w:rPr>
          <w:rFonts w:asciiTheme="minorHAnsi" w:hAnsiTheme="minorHAnsi" w:cstheme="minorHAnsi"/>
        </w:rPr>
      </w:pPr>
      <w:r w:rsidRPr="00A93015">
        <w:rPr>
          <w:rFonts w:asciiTheme="minorHAnsi" w:hAnsiTheme="minorHAnsi" w:cstheme="minorHAnsi"/>
        </w:rPr>
        <w:t xml:space="preserve">What rules govern the natural world and how are they discovered, tested, and validated? </w:t>
      </w:r>
    </w:p>
    <w:p w:rsidR="00A93015" w:rsidRPr="00A93015" w:rsidRDefault="00A93015" w:rsidP="00A93015">
      <w:pPr>
        <w:pStyle w:val="ListParagraph"/>
        <w:numPr>
          <w:ilvl w:val="0"/>
          <w:numId w:val="9"/>
        </w:numPr>
        <w:spacing w:after="160" w:line="252" w:lineRule="auto"/>
        <w:rPr>
          <w:rFonts w:asciiTheme="minorHAnsi" w:hAnsiTheme="minorHAnsi" w:cstheme="minorHAnsi"/>
        </w:rPr>
      </w:pPr>
      <w:r w:rsidRPr="00A93015">
        <w:rPr>
          <w:rFonts w:asciiTheme="minorHAnsi" w:hAnsiTheme="minorHAnsi" w:cstheme="minorHAnsi"/>
        </w:rPr>
        <w:t xml:space="preserve">What is distinctive about the approach to understanding employed in the natural sciences? </w:t>
      </w:r>
    </w:p>
    <w:p w:rsidR="00A93015" w:rsidRPr="00A93015" w:rsidRDefault="00A93015" w:rsidP="00A93015">
      <w:pPr>
        <w:pStyle w:val="ListParagraph"/>
        <w:numPr>
          <w:ilvl w:val="0"/>
          <w:numId w:val="9"/>
        </w:numPr>
        <w:spacing w:after="160" w:line="252" w:lineRule="auto"/>
        <w:rPr>
          <w:rFonts w:asciiTheme="minorHAnsi" w:hAnsiTheme="minorHAnsi" w:cstheme="minorHAnsi"/>
        </w:rPr>
      </w:pPr>
      <w:r w:rsidRPr="00A93015">
        <w:rPr>
          <w:rFonts w:asciiTheme="minorHAnsi" w:hAnsiTheme="minorHAnsi" w:cstheme="minorHAnsi"/>
        </w:rPr>
        <w:t xml:space="preserve">What challenges are encountered in making measurements of the natural world? </w:t>
      </w:r>
    </w:p>
    <w:p w:rsidR="00A93015" w:rsidRPr="00A93015" w:rsidRDefault="00A93015" w:rsidP="00A93015">
      <w:pPr>
        <w:pStyle w:val="ListParagraph"/>
        <w:numPr>
          <w:ilvl w:val="0"/>
          <w:numId w:val="9"/>
        </w:numPr>
        <w:spacing w:after="160" w:line="252" w:lineRule="auto"/>
        <w:rPr>
          <w:rFonts w:asciiTheme="minorHAnsi" w:hAnsiTheme="minorHAnsi" w:cstheme="minorHAnsi"/>
        </w:rPr>
      </w:pPr>
      <w:r w:rsidRPr="00A93015">
        <w:rPr>
          <w:rFonts w:asciiTheme="minorHAnsi" w:hAnsiTheme="minorHAnsi" w:cstheme="minorHAnsi"/>
        </w:rPr>
        <w:t xml:space="preserve">What are the limits of investigation in the natural sciences? </w:t>
      </w:r>
    </w:p>
    <w:p w:rsidR="00A93015" w:rsidRPr="00A93015" w:rsidRDefault="00A93015" w:rsidP="00A93015">
      <w:pPr>
        <w:rPr>
          <w:rFonts w:asciiTheme="minorHAnsi" w:hAnsiTheme="minorHAnsi" w:cstheme="minorHAnsi"/>
          <w:b/>
          <w:bCs/>
        </w:rPr>
      </w:pPr>
      <w:r w:rsidRPr="00A93015">
        <w:rPr>
          <w:rFonts w:asciiTheme="minorHAnsi" w:hAnsiTheme="minorHAnsi" w:cstheme="minorHAnsi"/>
          <w:b/>
          <w:bCs/>
        </w:rPr>
        <w:t xml:space="preserve">Learning Outcomes </w:t>
      </w:r>
    </w:p>
    <w:p w:rsidR="00A93015" w:rsidRPr="00A93015" w:rsidRDefault="00A93015" w:rsidP="00A93015">
      <w:pPr>
        <w:pStyle w:val="ListParagraph"/>
        <w:numPr>
          <w:ilvl w:val="0"/>
          <w:numId w:val="10"/>
        </w:numPr>
        <w:spacing w:after="160" w:line="252" w:lineRule="auto"/>
        <w:rPr>
          <w:rFonts w:asciiTheme="minorHAnsi" w:hAnsiTheme="minorHAnsi" w:cstheme="minorHAnsi"/>
        </w:rPr>
      </w:pPr>
      <w:r w:rsidRPr="00A93015">
        <w:rPr>
          <w:rFonts w:asciiTheme="minorHAnsi" w:hAnsiTheme="minorHAnsi" w:cstheme="minorHAnsi"/>
        </w:rPr>
        <w:t>Demonstrate the ability to use scientific knowledge, logic, and imagination to construct and justify scientific claims about phenomena, including validation through rigorous empirical testing.</w:t>
      </w:r>
    </w:p>
    <w:p w:rsidR="00A93015" w:rsidRPr="00A93015" w:rsidRDefault="00A93015" w:rsidP="00A93015">
      <w:pPr>
        <w:pStyle w:val="ListParagraph"/>
        <w:numPr>
          <w:ilvl w:val="0"/>
          <w:numId w:val="10"/>
        </w:numPr>
        <w:spacing w:after="160" w:line="252" w:lineRule="auto"/>
        <w:rPr>
          <w:rFonts w:asciiTheme="minorHAnsi" w:hAnsiTheme="minorHAnsi" w:cstheme="minorHAnsi"/>
        </w:rPr>
      </w:pPr>
      <w:r w:rsidRPr="00A93015">
        <w:rPr>
          <w:rFonts w:asciiTheme="minorHAnsi" w:hAnsiTheme="minorHAnsi" w:cstheme="minorHAnsi"/>
        </w:rPr>
        <w:t>Analyze and apply processes of natural scientific inquiry as dictated by the phenomena and questions at hand. These include generating and testing hypotheses or theories; using logic and creativity to design investigations to test these hypotheses; collecting and interpreting data; making inferences that respect measurement error; building and justifying arguments and explanations; communicating and defending conclusions; revising arguments and conclusions based on new evidence and/or feedback from peers; and synthesizing new knowledge into broader scientific understanding.</w:t>
      </w:r>
    </w:p>
    <w:p w:rsidR="00A93015" w:rsidRPr="00A93015" w:rsidRDefault="00A93015" w:rsidP="00A93015">
      <w:pPr>
        <w:pStyle w:val="ListParagraph"/>
        <w:numPr>
          <w:ilvl w:val="0"/>
          <w:numId w:val="10"/>
        </w:numPr>
        <w:spacing w:after="160" w:line="252" w:lineRule="auto"/>
        <w:rPr>
          <w:rFonts w:asciiTheme="minorHAnsi" w:hAnsiTheme="minorHAnsi" w:cstheme="minorHAnsi"/>
        </w:rPr>
      </w:pPr>
      <w:r w:rsidRPr="00A93015">
        <w:rPr>
          <w:rFonts w:asciiTheme="minorHAnsi" w:hAnsiTheme="minorHAnsi" w:cstheme="minorHAnsi"/>
        </w:rPr>
        <w:t>Evaluate science-related claims and information from popular and/or peer-reviewed sources by examining the relationship between the evidence, arguments, and conclusions presented and by assessing consistency with existing knowledge from valid and reliable scientific sources.</w:t>
      </w:r>
    </w:p>
    <w:p w:rsidR="00A93015" w:rsidRPr="00A93015" w:rsidRDefault="00A93015" w:rsidP="00A93015">
      <w:pPr>
        <w:pStyle w:val="ListParagraph"/>
        <w:numPr>
          <w:ilvl w:val="0"/>
          <w:numId w:val="10"/>
        </w:numPr>
        <w:spacing w:after="160" w:line="252" w:lineRule="auto"/>
        <w:rPr>
          <w:rFonts w:asciiTheme="minorHAnsi" w:hAnsiTheme="minorHAnsi" w:cstheme="minorHAnsi"/>
        </w:rPr>
      </w:pPr>
      <w:r w:rsidRPr="00A93015">
        <w:rPr>
          <w:rFonts w:asciiTheme="minorHAnsi" w:hAnsiTheme="minorHAnsi" w:cstheme="minorHAnsi"/>
        </w:rPr>
        <w:t>Identify, assess, and make informed decisions about ethical issues at the intersections of the sciences and society.</w:t>
      </w:r>
    </w:p>
    <w:p w:rsidR="00A93015" w:rsidRPr="00A93015" w:rsidRDefault="00A93015" w:rsidP="00A93015">
      <w:pPr>
        <w:rPr>
          <w:rFonts w:asciiTheme="minorHAnsi" w:hAnsiTheme="minorHAnsi" w:cstheme="minorHAnsi"/>
          <w:b/>
          <w:bCs/>
        </w:rPr>
      </w:pPr>
      <w:r w:rsidRPr="00A93015">
        <w:rPr>
          <w:rFonts w:asciiTheme="minorHAnsi" w:hAnsiTheme="minorHAnsi" w:cstheme="minorHAnsi"/>
          <w:b/>
          <w:bCs/>
        </w:rPr>
        <w:t>Recurring Capacities</w:t>
      </w:r>
    </w:p>
    <w:p w:rsidR="00A93015" w:rsidRPr="00A93015" w:rsidRDefault="00A93015" w:rsidP="00A93015">
      <w:pPr>
        <w:rPr>
          <w:rFonts w:asciiTheme="minorHAnsi" w:hAnsiTheme="minorHAnsi" w:cstheme="minorHAnsi"/>
        </w:rPr>
      </w:pPr>
      <w:r w:rsidRPr="00A93015">
        <w:rPr>
          <w:rFonts w:asciiTheme="minorHAnsi" w:hAnsiTheme="minorHAnsi" w:cstheme="minorHAnsi"/>
        </w:rPr>
        <w:t xml:space="preserve">Focus capacity classes sustain the </w:t>
      </w:r>
      <w:r w:rsidRPr="00A93015">
        <w:rPr>
          <w:rFonts w:asciiTheme="minorHAnsi" w:hAnsiTheme="minorHAnsi" w:cstheme="minorHAnsi"/>
          <w:b/>
          <w:bCs/>
        </w:rPr>
        <w:t>recurring capacities</w:t>
      </w:r>
      <w:r w:rsidRPr="00A93015">
        <w:rPr>
          <w:rFonts w:asciiTheme="minorHAnsi" w:hAnsiTheme="minorHAnsi" w:cstheme="minorHAnsi"/>
        </w:rPr>
        <w:t xml:space="preserve"> of inquiry that guide the general education mission. As appropriate to the course’s topic, each class should:</w:t>
      </w:r>
    </w:p>
    <w:p w:rsidR="00A93015" w:rsidRPr="00A93015" w:rsidRDefault="00A93015" w:rsidP="00A93015">
      <w:pPr>
        <w:pStyle w:val="ListParagraph"/>
        <w:numPr>
          <w:ilvl w:val="0"/>
          <w:numId w:val="11"/>
        </w:numPr>
        <w:spacing w:after="160" w:line="252" w:lineRule="auto"/>
        <w:rPr>
          <w:rFonts w:asciiTheme="minorHAnsi" w:hAnsiTheme="minorHAnsi" w:cstheme="minorHAnsi"/>
        </w:rPr>
      </w:pPr>
      <w:r w:rsidRPr="00A93015">
        <w:rPr>
          <w:rFonts w:asciiTheme="minorHAnsi" w:hAnsiTheme="minorHAnsi" w:cstheme="minorHAnsi"/>
        </w:rPr>
        <w:t>Pose problems and questions that require systematic thinking about evidence, argument and uncertainty;</w:t>
      </w:r>
    </w:p>
    <w:p w:rsidR="00A93015" w:rsidRPr="00A93015" w:rsidRDefault="00A93015" w:rsidP="00A93015">
      <w:pPr>
        <w:pStyle w:val="ListParagraph"/>
        <w:numPr>
          <w:ilvl w:val="0"/>
          <w:numId w:val="11"/>
        </w:numPr>
        <w:spacing w:after="160" w:line="252" w:lineRule="auto"/>
        <w:rPr>
          <w:rFonts w:asciiTheme="minorHAnsi" w:hAnsiTheme="minorHAnsi" w:cstheme="minorHAnsi"/>
        </w:rPr>
      </w:pPr>
      <w:r w:rsidRPr="00A93015">
        <w:rPr>
          <w:rFonts w:asciiTheme="minorHAnsi" w:hAnsiTheme="minorHAnsi" w:cstheme="minorHAnsi"/>
        </w:rPr>
        <w:t>Consider its content in the context of human difference between and within societies; the full range of legitimate debate in its field; and/or change over time</w:t>
      </w:r>
    </w:p>
    <w:p w:rsidR="00A93015" w:rsidRPr="00A93015" w:rsidRDefault="00A93015" w:rsidP="00A93015">
      <w:pPr>
        <w:pStyle w:val="ListParagraph"/>
        <w:numPr>
          <w:ilvl w:val="0"/>
          <w:numId w:val="11"/>
        </w:numPr>
        <w:spacing w:after="160" w:line="252" w:lineRule="auto"/>
        <w:rPr>
          <w:rFonts w:asciiTheme="minorHAnsi" w:hAnsiTheme="minorHAnsi" w:cstheme="minorHAnsi"/>
        </w:rPr>
      </w:pPr>
      <w:r w:rsidRPr="00A93015">
        <w:rPr>
          <w:rFonts w:asciiTheme="minorHAnsi" w:hAnsiTheme="minorHAnsi" w:cstheme="minorHAnsi"/>
        </w:rPr>
        <w:t xml:space="preserve">Require </w:t>
      </w:r>
    </w:p>
    <w:p w:rsidR="00A93015" w:rsidRPr="00A93015" w:rsidRDefault="00A93015" w:rsidP="00A93015">
      <w:pPr>
        <w:pStyle w:val="ListParagraph"/>
        <w:numPr>
          <w:ilvl w:val="1"/>
          <w:numId w:val="11"/>
        </w:numPr>
        <w:spacing w:after="160" w:line="252" w:lineRule="auto"/>
        <w:rPr>
          <w:rFonts w:asciiTheme="minorHAnsi" w:hAnsiTheme="minorHAnsi" w:cstheme="minorHAnsi"/>
        </w:rPr>
      </w:pPr>
      <w:r w:rsidRPr="00A93015">
        <w:rPr>
          <w:rFonts w:asciiTheme="minorHAnsi" w:hAnsiTheme="minorHAnsi" w:cstheme="minorHAnsi"/>
        </w:rPr>
        <w:t xml:space="preserve">Writing totaling at least 10 pages in length, or the intellectual equivalent. </w:t>
      </w:r>
    </w:p>
    <w:p w:rsidR="00A93015" w:rsidRPr="00A93015" w:rsidRDefault="00A93015" w:rsidP="00A93015">
      <w:pPr>
        <w:pStyle w:val="ListParagraph"/>
        <w:numPr>
          <w:ilvl w:val="1"/>
          <w:numId w:val="11"/>
        </w:numPr>
        <w:spacing w:after="160" w:line="252" w:lineRule="auto"/>
        <w:rPr>
          <w:rFonts w:asciiTheme="minorHAnsi" w:hAnsiTheme="minorHAnsi" w:cstheme="minorHAnsi"/>
        </w:rPr>
      </w:pPr>
      <w:r w:rsidRPr="00A93015">
        <w:rPr>
          <w:rFonts w:asciiTheme="minorHAnsi" w:hAnsiTheme="minorHAnsi" w:cstheme="minorHAnsi"/>
        </w:rPr>
        <w:lastRenderedPageBreak/>
        <w:t>Presenting material to the class, small groups, or the public through oral presentations, webpages, or other means that ena</w:t>
      </w:r>
      <w:bookmarkStart w:id="0" w:name="_GoBack"/>
      <w:bookmarkEnd w:id="0"/>
      <w:r w:rsidRPr="00A93015">
        <w:rPr>
          <w:rFonts w:asciiTheme="minorHAnsi" w:hAnsiTheme="minorHAnsi" w:cstheme="minorHAnsi"/>
        </w:rPr>
        <w:t xml:space="preserve">ble corroboration of fact and argument. </w:t>
      </w:r>
    </w:p>
    <w:p w:rsidR="00A93015" w:rsidRPr="00A93015" w:rsidRDefault="00A93015" w:rsidP="00A93015">
      <w:pPr>
        <w:pStyle w:val="ListParagraph"/>
        <w:numPr>
          <w:ilvl w:val="1"/>
          <w:numId w:val="11"/>
        </w:numPr>
        <w:spacing w:after="160" w:line="252" w:lineRule="auto"/>
        <w:rPr>
          <w:rFonts w:asciiTheme="minorHAnsi" w:hAnsiTheme="minorHAnsi" w:cstheme="minorHAnsi"/>
        </w:rPr>
      </w:pPr>
      <w:r w:rsidRPr="00A93015">
        <w:rPr>
          <w:rFonts w:asciiTheme="minorHAnsi" w:hAnsiTheme="minorHAnsi" w:cstheme="minorHAnsi"/>
        </w:rPr>
        <w:t xml:space="preserve">Collaborating in pairs or groups to learn, design, solve, create, build, research or similar. </w:t>
      </w:r>
    </w:p>
    <w:p w:rsidR="00627FDD" w:rsidRPr="00A93015" w:rsidRDefault="00627FDD" w:rsidP="00627FDD">
      <w:pPr>
        <w:pStyle w:val="Heading1"/>
        <w:rPr>
          <w:rFonts w:asciiTheme="minorHAnsi" w:eastAsia="Times New Roman" w:hAnsiTheme="minorHAnsi" w:cstheme="minorHAnsi"/>
        </w:rPr>
      </w:pPr>
      <w:r w:rsidRPr="00A93015">
        <w:rPr>
          <w:rFonts w:asciiTheme="minorHAnsi" w:hAnsiTheme="minorHAnsi" w:cstheme="minorHAnsi"/>
          <w:color w:val="auto"/>
          <w:kern w:val="0"/>
          <w:sz w:val="24"/>
          <w:szCs w:val="24"/>
        </w:rPr>
        <w:br/>
      </w:r>
      <w:r w:rsidR="00A93015">
        <w:rPr>
          <w:rFonts w:asciiTheme="minorHAnsi" w:eastAsia="Times New Roman" w:hAnsiTheme="minorHAnsi" w:cstheme="minorHAnsi"/>
        </w:rPr>
        <w:t xml:space="preserve">2. </w:t>
      </w:r>
      <w:r w:rsidRPr="00A93015">
        <w:rPr>
          <w:rFonts w:asciiTheme="minorHAnsi" w:eastAsia="Times New Roman" w:hAnsiTheme="minorHAnsi" w:cstheme="minorHAnsi"/>
        </w:rPr>
        <w:t>Empirical Investigation Lab</w:t>
      </w:r>
    </w:p>
    <w:p w:rsidR="00627FDD" w:rsidRPr="00A93015" w:rsidRDefault="00627FDD" w:rsidP="00627FDD">
      <w:pPr>
        <w:rPr>
          <w:rFonts w:asciiTheme="minorHAnsi" w:eastAsiaTheme="minorHAnsi" w:hAnsiTheme="minorHAnsi" w:cstheme="minorHAnsi"/>
        </w:rPr>
      </w:pPr>
      <w:r w:rsidRPr="00A93015">
        <w:rPr>
          <w:rFonts w:asciiTheme="minorHAnsi" w:hAnsiTheme="minorHAnsi" w:cstheme="minorHAnsi"/>
        </w:rPr>
        <w:t xml:space="preserve">One Focus Capacity course must include or be associated with a one-credit Empirical Investigation Lab. In such labs, students participate in measurement, data collection and analysis, and hypothesis testing connected to the course content. An Empirical Investigation Lab is not usually a separate class; ordinarily it is a fourth credit attached to another Focus Capacity class. </w:t>
      </w:r>
    </w:p>
    <w:p w:rsidR="00627FDD" w:rsidRPr="00A93015" w:rsidRDefault="00627FDD" w:rsidP="00627FDD">
      <w:pPr>
        <w:pStyle w:val="ListParagraph"/>
        <w:numPr>
          <w:ilvl w:val="0"/>
          <w:numId w:val="8"/>
        </w:numPr>
        <w:spacing w:after="160" w:line="252" w:lineRule="auto"/>
        <w:rPr>
          <w:rFonts w:asciiTheme="minorHAnsi" w:hAnsiTheme="minorHAnsi" w:cstheme="minorHAnsi"/>
        </w:rPr>
      </w:pPr>
      <w:r w:rsidRPr="00A93015">
        <w:rPr>
          <w:rFonts w:asciiTheme="minorHAnsi" w:hAnsiTheme="minorHAnsi" w:cstheme="minorHAnsi"/>
        </w:rPr>
        <w:t>Take empirical measurements using appropriate apparatus.</w:t>
      </w:r>
    </w:p>
    <w:p w:rsidR="00627FDD" w:rsidRPr="00A93015" w:rsidRDefault="00627FDD" w:rsidP="00627FDD">
      <w:pPr>
        <w:pStyle w:val="ListParagraph"/>
        <w:numPr>
          <w:ilvl w:val="0"/>
          <w:numId w:val="8"/>
        </w:numPr>
        <w:spacing w:after="160" w:line="252" w:lineRule="auto"/>
        <w:rPr>
          <w:rFonts w:asciiTheme="minorHAnsi" w:hAnsiTheme="minorHAnsi" w:cstheme="minorHAnsi"/>
        </w:rPr>
      </w:pPr>
      <w:r w:rsidRPr="00A93015">
        <w:rPr>
          <w:rFonts w:asciiTheme="minorHAnsi" w:hAnsiTheme="minorHAnsi" w:cstheme="minorHAnsi"/>
        </w:rPr>
        <w:t>Generate and test hypotheses.</w:t>
      </w:r>
    </w:p>
    <w:p w:rsidR="00627FDD" w:rsidRPr="00A93015" w:rsidRDefault="00627FDD" w:rsidP="00627FDD">
      <w:pPr>
        <w:pStyle w:val="ListParagraph"/>
        <w:numPr>
          <w:ilvl w:val="0"/>
          <w:numId w:val="8"/>
        </w:numPr>
        <w:spacing w:after="160" w:line="252" w:lineRule="auto"/>
        <w:rPr>
          <w:rFonts w:asciiTheme="minorHAnsi" w:hAnsiTheme="minorHAnsi" w:cstheme="minorHAnsi"/>
        </w:rPr>
      </w:pPr>
      <w:r w:rsidRPr="00A93015">
        <w:rPr>
          <w:rFonts w:asciiTheme="minorHAnsi" w:hAnsiTheme="minorHAnsi" w:cstheme="minorHAnsi"/>
        </w:rPr>
        <w:t>Gather, store, and organize data.</w:t>
      </w:r>
    </w:p>
    <w:p w:rsidR="00627FDD" w:rsidRPr="00A93015" w:rsidRDefault="00627FDD" w:rsidP="00627FDD">
      <w:pPr>
        <w:pStyle w:val="ListParagraph"/>
        <w:numPr>
          <w:ilvl w:val="0"/>
          <w:numId w:val="8"/>
        </w:numPr>
        <w:spacing w:after="160" w:line="252" w:lineRule="auto"/>
        <w:rPr>
          <w:rFonts w:asciiTheme="minorHAnsi" w:hAnsiTheme="minorHAnsi" w:cstheme="minorHAnsi"/>
        </w:rPr>
      </w:pPr>
      <w:r w:rsidRPr="00A93015">
        <w:rPr>
          <w:rFonts w:asciiTheme="minorHAnsi" w:hAnsiTheme="minorHAnsi" w:cstheme="minorHAnsi"/>
        </w:rPr>
        <w:t>Analyze and report on data and hypothesis testing.</w:t>
      </w:r>
    </w:p>
    <w:p w:rsidR="00D43510" w:rsidRPr="00A93015" w:rsidRDefault="00D43510" w:rsidP="00C14E6B">
      <w:pPr>
        <w:pStyle w:val="NoSpacing"/>
        <w:rPr>
          <w:rFonts w:cstheme="minorHAnsi"/>
          <w:sz w:val="24"/>
          <w:szCs w:val="24"/>
        </w:rPr>
      </w:pPr>
    </w:p>
    <w:p w:rsidR="00BF3F21" w:rsidRPr="00A93015" w:rsidRDefault="00BF3F21" w:rsidP="00C14E6B">
      <w:pPr>
        <w:pStyle w:val="NoSpacing"/>
        <w:rPr>
          <w:rFonts w:cstheme="minorHAnsi"/>
          <w:sz w:val="24"/>
          <w:szCs w:val="24"/>
        </w:rPr>
      </w:pPr>
    </w:p>
    <w:sectPr w:rsidR="00BF3F21" w:rsidRPr="00A93015" w:rsidSect="00DE17CB">
      <w:footerReference w:type="default" r:id="rId2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02C" w:rsidRDefault="002E002C" w:rsidP="00C90D41">
      <w:pPr>
        <w:spacing w:after="0" w:line="240" w:lineRule="auto"/>
      </w:pPr>
      <w:r>
        <w:separator/>
      </w:r>
    </w:p>
  </w:endnote>
  <w:endnote w:type="continuationSeparator" w:id="0">
    <w:p w:rsidR="002E002C" w:rsidRDefault="002E002C" w:rsidP="00C90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94D" w:rsidRDefault="00071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02C" w:rsidRDefault="002E002C" w:rsidP="00C90D41">
      <w:pPr>
        <w:spacing w:after="0" w:line="240" w:lineRule="auto"/>
      </w:pPr>
      <w:r>
        <w:separator/>
      </w:r>
    </w:p>
  </w:footnote>
  <w:footnote w:type="continuationSeparator" w:id="0">
    <w:p w:rsidR="002E002C" w:rsidRDefault="002E002C" w:rsidP="00C90D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E7759"/>
    <w:multiLevelType w:val="hybridMultilevel"/>
    <w:tmpl w:val="32F436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385C32"/>
    <w:multiLevelType w:val="hybridMultilevel"/>
    <w:tmpl w:val="6D3068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6151C"/>
    <w:multiLevelType w:val="hybridMultilevel"/>
    <w:tmpl w:val="155CF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2F24EEC"/>
    <w:multiLevelType w:val="hybridMultilevel"/>
    <w:tmpl w:val="1EF4E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C32E0"/>
    <w:multiLevelType w:val="hybridMultilevel"/>
    <w:tmpl w:val="D39489F6"/>
    <w:lvl w:ilvl="0" w:tplc="1B364C40">
      <w:start w:val="1"/>
      <w:numFmt w:val="bullet"/>
      <w:lvlText w:val="•"/>
      <w:lvlJc w:val="left"/>
      <w:pPr>
        <w:tabs>
          <w:tab w:val="num" w:pos="720"/>
        </w:tabs>
        <w:ind w:left="720" w:hanging="360"/>
      </w:pPr>
      <w:rPr>
        <w:rFonts w:ascii="Times New Roman" w:hAnsi="Times New Roman" w:hint="default"/>
      </w:rPr>
    </w:lvl>
    <w:lvl w:ilvl="1" w:tplc="B5565C9A" w:tentative="1">
      <w:start w:val="1"/>
      <w:numFmt w:val="bullet"/>
      <w:lvlText w:val="•"/>
      <w:lvlJc w:val="left"/>
      <w:pPr>
        <w:tabs>
          <w:tab w:val="num" w:pos="1440"/>
        </w:tabs>
        <w:ind w:left="1440" w:hanging="360"/>
      </w:pPr>
      <w:rPr>
        <w:rFonts w:ascii="Times New Roman" w:hAnsi="Times New Roman" w:hint="default"/>
      </w:rPr>
    </w:lvl>
    <w:lvl w:ilvl="2" w:tplc="04D84780" w:tentative="1">
      <w:start w:val="1"/>
      <w:numFmt w:val="bullet"/>
      <w:lvlText w:val="•"/>
      <w:lvlJc w:val="left"/>
      <w:pPr>
        <w:tabs>
          <w:tab w:val="num" w:pos="2160"/>
        </w:tabs>
        <w:ind w:left="2160" w:hanging="360"/>
      </w:pPr>
      <w:rPr>
        <w:rFonts w:ascii="Times New Roman" w:hAnsi="Times New Roman" w:hint="default"/>
      </w:rPr>
    </w:lvl>
    <w:lvl w:ilvl="3" w:tplc="7734A44E" w:tentative="1">
      <w:start w:val="1"/>
      <w:numFmt w:val="bullet"/>
      <w:lvlText w:val="•"/>
      <w:lvlJc w:val="left"/>
      <w:pPr>
        <w:tabs>
          <w:tab w:val="num" w:pos="2880"/>
        </w:tabs>
        <w:ind w:left="2880" w:hanging="360"/>
      </w:pPr>
      <w:rPr>
        <w:rFonts w:ascii="Times New Roman" w:hAnsi="Times New Roman" w:hint="default"/>
      </w:rPr>
    </w:lvl>
    <w:lvl w:ilvl="4" w:tplc="EC48175A" w:tentative="1">
      <w:start w:val="1"/>
      <w:numFmt w:val="bullet"/>
      <w:lvlText w:val="•"/>
      <w:lvlJc w:val="left"/>
      <w:pPr>
        <w:tabs>
          <w:tab w:val="num" w:pos="3600"/>
        </w:tabs>
        <w:ind w:left="3600" w:hanging="360"/>
      </w:pPr>
      <w:rPr>
        <w:rFonts w:ascii="Times New Roman" w:hAnsi="Times New Roman" w:hint="default"/>
      </w:rPr>
    </w:lvl>
    <w:lvl w:ilvl="5" w:tplc="163A1A52" w:tentative="1">
      <w:start w:val="1"/>
      <w:numFmt w:val="bullet"/>
      <w:lvlText w:val="•"/>
      <w:lvlJc w:val="left"/>
      <w:pPr>
        <w:tabs>
          <w:tab w:val="num" w:pos="4320"/>
        </w:tabs>
        <w:ind w:left="4320" w:hanging="360"/>
      </w:pPr>
      <w:rPr>
        <w:rFonts w:ascii="Times New Roman" w:hAnsi="Times New Roman" w:hint="default"/>
      </w:rPr>
    </w:lvl>
    <w:lvl w:ilvl="6" w:tplc="1D7C925C" w:tentative="1">
      <w:start w:val="1"/>
      <w:numFmt w:val="bullet"/>
      <w:lvlText w:val="•"/>
      <w:lvlJc w:val="left"/>
      <w:pPr>
        <w:tabs>
          <w:tab w:val="num" w:pos="5040"/>
        </w:tabs>
        <w:ind w:left="5040" w:hanging="360"/>
      </w:pPr>
      <w:rPr>
        <w:rFonts w:ascii="Times New Roman" w:hAnsi="Times New Roman" w:hint="default"/>
      </w:rPr>
    </w:lvl>
    <w:lvl w:ilvl="7" w:tplc="75A6E0A6" w:tentative="1">
      <w:start w:val="1"/>
      <w:numFmt w:val="bullet"/>
      <w:lvlText w:val="•"/>
      <w:lvlJc w:val="left"/>
      <w:pPr>
        <w:tabs>
          <w:tab w:val="num" w:pos="5760"/>
        </w:tabs>
        <w:ind w:left="5760" w:hanging="360"/>
      </w:pPr>
      <w:rPr>
        <w:rFonts w:ascii="Times New Roman" w:hAnsi="Times New Roman" w:hint="default"/>
      </w:rPr>
    </w:lvl>
    <w:lvl w:ilvl="8" w:tplc="D1B21AC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8933BEC"/>
    <w:multiLevelType w:val="multilevel"/>
    <w:tmpl w:val="1D82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D636D7"/>
    <w:multiLevelType w:val="hybridMultilevel"/>
    <w:tmpl w:val="EF809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F6162E4"/>
    <w:multiLevelType w:val="hybridMultilevel"/>
    <w:tmpl w:val="8A3C9EA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F72AF"/>
    <w:multiLevelType w:val="hybridMultilevel"/>
    <w:tmpl w:val="F700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FA408C"/>
    <w:multiLevelType w:val="hybridMultilevel"/>
    <w:tmpl w:val="41B88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0D7053"/>
    <w:multiLevelType w:val="hybridMultilevel"/>
    <w:tmpl w:val="E54A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014880"/>
    <w:multiLevelType w:val="multilevel"/>
    <w:tmpl w:val="51DA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232336"/>
    <w:multiLevelType w:val="hybridMultilevel"/>
    <w:tmpl w:val="EB722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0111E03"/>
    <w:multiLevelType w:val="hybridMultilevel"/>
    <w:tmpl w:val="4300A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3E02311"/>
    <w:multiLevelType w:val="hybridMultilevel"/>
    <w:tmpl w:val="94E6DC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9779BA"/>
    <w:multiLevelType w:val="hybridMultilevel"/>
    <w:tmpl w:val="491897EA"/>
    <w:lvl w:ilvl="0" w:tplc="74403D4A">
      <w:start w:val="1"/>
      <w:numFmt w:val="bullet"/>
      <w:lvlText w:val="•"/>
      <w:lvlJc w:val="left"/>
      <w:pPr>
        <w:tabs>
          <w:tab w:val="num" w:pos="720"/>
        </w:tabs>
        <w:ind w:left="720" w:hanging="360"/>
      </w:pPr>
      <w:rPr>
        <w:rFonts w:ascii="Arial" w:hAnsi="Arial" w:hint="default"/>
      </w:rPr>
    </w:lvl>
    <w:lvl w:ilvl="1" w:tplc="95CE808A" w:tentative="1">
      <w:start w:val="1"/>
      <w:numFmt w:val="bullet"/>
      <w:lvlText w:val="•"/>
      <w:lvlJc w:val="left"/>
      <w:pPr>
        <w:tabs>
          <w:tab w:val="num" w:pos="1440"/>
        </w:tabs>
        <w:ind w:left="1440" w:hanging="360"/>
      </w:pPr>
      <w:rPr>
        <w:rFonts w:ascii="Arial" w:hAnsi="Arial" w:hint="default"/>
      </w:rPr>
    </w:lvl>
    <w:lvl w:ilvl="2" w:tplc="CA50F7E8" w:tentative="1">
      <w:start w:val="1"/>
      <w:numFmt w:val="bullet"/>
      <w:lvlText w:val="•"/>
      <w:lvlJc w:val="left"/>
      <w:pPr>
        <w:tabs>
          <w:tab w:val="num" w:pos="2160"/>
        </w:tabs>
        <w:ind w:left="2160" w:hanging="360"/>
      </w:pPr>
      <w:rPr>
        <w:rFonts w:ascii="Arial" w:hAnsi="Arial" w:hint="default"/>
      </w:rPr>
    </w:lvl>
    <w:lvl w:ilvl="3" w:tplc="34DC6982" w:tentative="1">
      <w:start w:val="1"/>
      <w:numFmt w:val="bullet"/>
      <w:lvlText w:val="•"/>
      <w:lvlJc w:val="left"/>
      <w:pPr>
        <w:tabs>
          <w:tab w:val="num" w:pos="2880"/>
        </w:tabs>
        <w:ind w:left="2880" w:hanging="360"/>
      </w:pPr>
      <w:rPr>
        <w:rFonts w:ascii="Arial" w:hAnsi="Arial" w:hint="default"/>
      </w:rPr>
    </w:lvl>
    <w:lvl w:ilvl="4" w:tplc="F92C9A08" w:tentative="1">
      <w:start w:val="1"/>
      <w:numFmt w:val="bullet"/>
      <w:lvlText w:val="•"/>
      <w:lvlJc w:val="left"/>
      <w:pPr>
        <w:tabs>
          <w:tab w:val="num" w:pos="3600"/>
        </w:tabs>
        <w:ind w:left="3600" w:hanging="360"/>
      </w:pPr>
      <w:rPr>
        <w:rFonts w:ascii="Arial" w:hAnsi="Arial" w:hint="default"/>
      </w:rPr>
    </w:lvl>
    <w:lvl w:ilvl="5" w:tplc="C204B854" w:tentative="1">
      <w:start w:val="1"/>
      <w:numFmt w:val="bullet"/>
      <w:lvlText w:val="•"/>
      <w:lvlJc w:val="left"/>
      <w:pPr>
        <w:tabs>
          <w:tab w:val="num" w:pos="4320"/>
        </w:tabs>
        <w:ind w:left="4320" w:hanging="360"/>
      </w:pPr>
      <w:rPr>
        <w:rFonts w:ascii="Arial" w:hAnsi="Arial" w:hint="default"/>
      </w:rPr>
    </w:lvl>
    <w:lvl w:ilvl="6" w:tplc="FABCB3F8" w:tentative="1">
      <w:start w:val="1"/>
      <w:numFmt w:val="bullet"/>
      <w:lvlText w:val="•"/>
      <w:lvlJc w:val="left"/>
      <w:pPr>
        <w:tabs>
          <w:tab w:val="num" w:pos="5040"/>
        </w:tabs>
        <w:ind w:left="5040" w:hanging="360"/>
      </w:pPr>
      <w:rPr>
        <w:rFonts w:ascii="Arial" w:hAnsi="Arial" w:hint="default"/>
      </w:rPr>
    </w:lvl>
    <w:lvl w:ilvl="7" w:tplc="BB52E734" w:tentative="1">
      <w:start w:val="1"/>
      <w:numFmt w:val="bullet"/>
      <w:lvlText w:val="•"/>
      <w:lvlJc w:val="left"/>
      <w:pPr>
        <w:tabs>
          <w:tab w:val="num" w:pos="5760"/>
        </w:tabs>
        <w:ind w:left="5760" w:hanging="360"/>
      </w:pPr>
      <w:rPr>
        <w:rFonts w:ascii="Arial" w:hAnsi="Arial" w:hint="default"/>
      </w:rPr>
    </w:lvl>
    <w:lvl w:ilvl="8" w:tplc="7CE2787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8"/>
  </w:num>
  <w:num w:numId="4">
    <w:abstractNumId w:val="11"/>
  </w:num>
  <w:num w:numId="5">
    <w:abstractNumId w:val="10"/>
  </w:num>
  <w:num w:numId="6">
    <w:abstractNumId w:val="15"/>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lvlOverride w:ilvl="2"/>
    <w:lvlOverride w:ilvl="3"/>
    <w:lvlOverride w:ilvl="4"/>
    <w:lvlOverride w:ilvl="5"/>
    <w:lvlOverride w:ilvl="6"/>
    <w:lvlOverride w:ilvl="7"/>
    <w:lvlOverride w:ilvl="8"/>
  </w:num>
  <w:num w:numId="12">
    <w:abstractNumId w:val="3"/>
  </w:num>
  <w:num w:numId="13">
    <w:abstractNumId w:val="1"/>
  </w:num>
  <w:num w:numId="14">
    <w:abstractNumId w:val="14"/>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5D5"/>
    <w:rsid w:val="00000526"/>
    <w:rsid w:val="0000329D"/>
    <w:rsid w:val="00004C52"/>
    <w:rsid w:val="000051AB"/>
    <w:rsid w:val="0001033E"/>
    <w:rsid w:val="00010C91"/>
    <w:rsid w:val="0001227D"/>
    <w:rsid w:val="00015AAE"/>
    <w:rsid w:val="00016090"/>
    <w:rsid w:val="000160C5"/>
    <w:rsid w:val="000178F1"/>
    <w:rsid w:val="00017B88"/>
    <w:rsid w:val="000211EB"/>
    <w:rsid w:val="00024F7B"/>
    <w:rsid w:val="00025C80"/>
    <w:rsid w:val="000275B8"/>
    <w:rsid w:val="00030693"/>
    <w:rsid w:val="000308F9"/>
    <w:rsid w:val="00030D7A"/>
    <w:rsid w:val="0003175B"/>
    <w:rsid w:val="00031BD1"/>
    <w:rsid w:val="00032890"/>
    <w:rsid w:val="00034404"/>
    <w:rsid w:val="00034B0F"/>
    <w:rsid w:val="00037C9D"/>
    <w:rsid w:val="000410B9"/>
    <w:rsid w:val="00041CB7"/>
    <w:rsid w:val="000449EB"/>
    <w:rsid w:val="00045371"/>
    <w:rsid w:val="000507C6"/>
    <w:rsid w:val="000513AC"/>
    <w:rsid w:val="00051C68"/>
    <w:rsid w:val="00052C06"/>
    <w:rsid w:val="00052E6A"/>
    <w:rsid w:val="00053164"/>
    <w:rsid w:val="000554E4"/>
    <w:rsid w:val="00056CC8"/>
    <w:rsid w:val="00057F4A"/>
    <w:rsid w:val="00061594"/>
    <w:rsid w:val="00061D4F"/>
    <w:rsid w:val="000633E2"/>
    <w:rsid w:val="00064190"/>
    <w:rsid w:val="00066C4F"/>
    <w:rsid w:val="000677F5"/>
    <w:rsid w:val="0007194D"/>
    <w:rsid w:val="000743D0"/>
    <w:rsid w:val="0007492E"/>
    <w:rsid w:val="000750F6"/>
    <w:rsid w:val="0007714F"/>
    <w:rsid w:val="00080EE4"/>
    <w:rsid w:val="00081C23"/>
    <w:rsid w:val="00083118"/>
    <w:rsid w:val="00083717"/>
    <w:rsid w:val="00083783"/>
    <w:rsid w:val="00085735"/>
    <w:rsid w:val="000903DA"/>
    <w:rsid w:val="00090543"/>
    <w:rsid w:val="00090748"/>
    <w:rsid w:val="00091278"/>
    <w:rsid w:val="0009220F"/>
    <w:rsid w:val="00092482"/>
    <w:rsid w:val="000932C5"/>
    <w:rsid w:val="00093ACA"/>
    <w:rsid w:val="00094432"/>
    <w:rsid w:val="000967E3"/>
    <w:rsid w:val="00097623"/>
    <w:rsid w:val="000A1C92"/>
    <w:rsid w:val="000A1EB9"/>
    <w:rsid w:val="000A275C"/>
    <w:rsid w:val="000A37DB"/>
    <w:rsid w:val="000A3E19"/>
    <w:rsid w:val="000A5915"/>
    <w:rsid w:val="000A64AD"/>
    <w:rsid w:val="000A75DB"/>
    <w:rsid w:val="000B0B5D"/>
    <w:rsid w:val="000B464F"/>
    <w:rsid w:val="000B600A"/>
    <w:rsid w:val="000C02A0"/>
    <w:rsid w:val="000C2251"/>
    <w:rsid w:val="000C3B83"/>
    <w:rsid w:val="000C42E9"/>
    <w:rsid w:val="000C5CC7"/>
    <w:rsid w:val="000C63FB"/>
    <w:rsid w:val="000C735A"/>
    <w:rsid w:val="000D1E2B"/>
    <w:rsid w:val="000D21A9"/>
    <w:rsid w:val="000D2B10"/>
    <w:rsid w:val="000D3219"/>
    <w:rsid w:val="000D4570"/>
    <w:rsid w:val="000D55C0"/>
    <w:rsid w:val="000D5FBB"/>
    <w:rsid w:val="000D7016"/>
    <w:rsid w:val="000E2396"/>
    <w:rsid w:val="000E3001"/>
    <w:rsid w:val="000E35FE"/>
    <w:rsid w:val="000E4171"/>
    <w:rsid w:val="000E748B"/>
    <w:rsid w:val="000E7D21"/>
    <w:rsid w:val="000F13B0"/>
    <w:rsid w:val="000F2B62"/>
    <w:rsid w:val="000F2C43"/>
    <w:rsid w:val="000F3085"/>
    <w:rsid w:val="00100700"/>
    <w:rsid w:val="00102E86"/>
    <w:rsid w:val="001037CD"/>
    <w:rsid w:val="00104292"/>
    <w:rsid w:val="00104FBC"/>
    <w:rsid w:val="0010660A"/>
    <w:rsid w:val="00107C30"/>
    <w:rsid w:val="00110164"/>
    <w:rsid w:val="00110876"/>
    <w:rsid w:val="00111A4F"/>
    <w:rsid w:val="00121E14"/>
    <w:rsid w:val="001231F3"/>
    <w:rsid w:val="00124EF8"/>
    <w:rsid w:val="00125B36"/>
    <w:rsid w:val="00126046"/>
    <w:rsid w:val="001262A5"/>
    <w:rsid w:val="00131265"/>
    <w:rsid w:val="00133892"/>
    <w:rsid w:val="001338C0"/>
    <w:rsid w:val="00133F72"/>
    <w:rsid w:val="001353DC"/>
    <w:rsid w:val="00135AEB"/>
    <w:rsid w:val="0013797C"/>
    <w:rsid w:val="001410ED"/>
    <w:rsid w:val="00143F11"/>
    <w:rsid w:val="00147659"/>
    <w:rsid w:val="00151A18"/>
    <w:rsid w:val="00152961"/>
    <w:rsid w:val="00153298"/>
    <w:rsid w:val="00153641"/>
    <w:rsid w:val="00156600"/>
    <w:rsid w:val="00157536"/>
    <w:rsid w:val="0016144D"/>
    <w:rsid w:val="001618C2"/>
    <w:rsid w:val="00164CDE"/>
    <w:rsid w:val="00166646"/>
    <w:rsid w:val="00171F83"/>
    <w:rsid w:val="001722D9"/>
    <w:rsid w:val="00173581"/>
    <w:rsid w:val="00174034"/>
    <w:rsid w:val="00174B1D"/>
    <w:rsid w:val="00175D62"/>
    <w:rsid w:val="001802ED"/>
    <w:rsid w:val="00182369"/>
    <w:rsid w:val="00183E9D"/>
    <w:rsid w:val="00184EFE"/>
    <w:rsid w:val="00185B67"/>
    <w:rsid w:val="00190C94"/>
    <w:rsid w:val="00192E20"/>
    <w:rsid w:val="0019722F"/>
    <w:rsid w:val="001A0878"/>
    <w:rsid w:val="001A78D2"/>
    <w:rsid w:val="001B0957"/>
    <w:rsid w:val="001B3586"/>
    <w:rsid w:val="001B417A"/>
    <w:rsid w:val="001B43F8"/>
    <w:rsid w:val="001B61F0"/>
    <w:rsid w:val="001C0A9D"/>
    <w:rsid w:val="001C1B18"/>
    <w:rsid w:val="001C355B"/>
    <w:rsid w:val="001C3C2B"/>
    <w:rsid w:val="001C4C34"/>
    <w:rsid w:val="001C52B3"/>
    <w:rsid w:val="001C7216"/>
    <w:rsid w:val="001C79C7"/>
    <w:rsid w:val="001D196C"/>
    <w:rsid w:val="001D24DA"/>
    <w:rsid w:val="001D5B31"/>
    <w:rsid w:val="001D5FBC"/>
    <w:rsid w:val="001D622E"/>
    <w:rsid w:val="001D7B50"/>
    <w:rsid w:val="001D7CE4"/>
    <w:rsid w:val="001E1193"/>
    <w:rsid w:val="001F0569"/>
    <w:rsid w:val="001F1969"/>
    <w:rsid w:val="001F41AC"/>
    <w:rsid w:val="001F430A"/>
    <w:rsid w:val="001F4338"/>
    <w:rsid w:val="001F69FD"/>
    <w:rsid w:val="001F7283"/>
    <w:rsid w:val="002004E3"/>
    <w:rsid w:val="002011B3"/>
    <w:rsid w:val="00201879"/>
    <w:rsid w:val="0020249B"/>
    <w:rsid w:val="00203287"/>
    <w:rsid w:val="0020386F"/>
    <w:rsid w:val="00204481"/>
    <w:rsid w:val="002048DB"/>
    <w:rsid w:val="002058DD"/>
    <w:rsid w:val="00206B61"/>
    <w:rsid w:val="00207DB1"/>
    <w:rsid w:val="0021059A"/>
    <w:rsid w:val="00211693"/>
    <w:rsid w:val="002125BD"/>
    <w:rsid w:val="00216195"/>
    <w:rsid w:val="00220C6A"/>
    <w:rsid w:val="00220EA4"/>
    <w:rsid w:val="00225895"/>
    <w:rsid w:val="002278E1"/>
    <w:rsid w:val="00233B9E"/>
    <w:rsid w:val="00234546"/>
    <w:rsid w:val="00234A09"/>
    <w:rsid w:val="00234BC6"/>
    <w:rsid w:val="00236E6E"/>
    <w:rsid w:val="00237F71"/>
    <w:rsid w:val="002404E8"/>
    <w:rsid w:val="00241D90"/>
    <w:rsid w:val="002445BD"/>
    <w:rsid w:val="002502E9"/>
    <w:rsid w:val="00252E23"/>
    <w:rsid w:val="002554E6"/>
    <w:rsid w:val="00255B58"/>
    <w:rsid w:val="00256B31"/>
    <w:rsid w:val="00257C93"/>
    <w:rsid w:val="00260052"/>
    <w:rsid w:val="00264FC5"/>
    <w:rsid w:val="00266D57"/>
    <w:rsid w:val="00272505"/>
    <w:rsid w:val="002765C0"/>
    <w:rsid w:val="0028155C"/>
    <w:rsid w:val="00281CF8"/>
    <w:rsid w:val="002824C4"/>
    <w:rsid w:val="00283AE5"/>
    <w:rsid w:val="002843F2"/>
    <w:rsid w:val="00284894"/>
    <w:rsid w:val="00284DE4"/>
    <w:rsid w:val="00291A76"/>
    <w:rsid w:val="00292008"/>
    <w:rsid w:val="00293C1D"/>
    <w:rsid w:val="00296B73"/>
    <w:rsid w:val="00297CDB"/>
    <w:rsid w:val="002A0809"/>
    <w:rsid w:val="002A3EFB"/>
    <w:rsid w:val="002A4D0F"/>
    <w:rsid w:val="002A57E8"/>
    <w:rsid w:val="002A6886"/>
    <w:rsid w:val="002B142B"/>
    <w:rsid w:val="002B14C7"/>
    <w:rsid w:val="002B2122"/>
    <w:rsid w:val="002B3F89"/>
    <w:rsid w:val="002B4416"/>
    <w:rsid w:val="002B5497"/>
    <w:rsid w:val="002C1C21"/>
    <w:rsid w:val="002C226B"/>
    <w:rsid w:val="002C4BE5"/>
    <w:rsid w:val="002C4CC6"/>
    <w:rsid w:val="002C51CB"/>
    <w:rsid w:val="002D01FC"/>
    <w:rsid w:val="002D0CDE"/>
    <w:rsid w:val="002D2794"/>
    <w:rsid w:val="002D2A66"/>
    <w:rsid w:val="002D503B"/>
    <w:rsid w:val="002D58DF"/>
    <w:rsid w:val="002D72FE"/>
    <w:rsid w:val="002D7F0B"/>
    <w:rsid w:val="002E002C"/>
    <w:rsid w:val="002E2A0B"/>
    <w:rsid w:val="002E2D91"/>
    <w:rsid w:val="002E730B"/>
    <w:rsid w:val="002F3789"/>
    <w:rsid w:val="002F54B4"/>
    <w:rsid w:val="002F55EA"/>
    <w:rsid w:val="002F75F0"/>
    <w:rsid w:val="003006BB"/>
    <w:rsid w:val="00300EE5"/>
    <w:rsid w:val="00301F77"/>
    <w:rsid w:val="00302F52"/>
    <w:rsid w:val="003067FD"/>
    <w:rsid w:val="00307C5D"/>
    <w:rsid w:val="00307C75"/>
    <w:rsid w:val="00312E51"/>
    <w:rsid w:val="0031390D"/>
    <w:rsid w:val="0031728B"/>
    <w:rsid w:val="00322414"/>
    <w:rsid w:val="003229D5"/>
    <w:rsid w:val="003229D6"/>
    <w:rsid w:val="00323AC3"/>
    <w:rsid w:val="0032504A"/>
    <w:rsid w:val="00325C1F"/>
    <w:rsid w:val="00325CEC"/>
    <w:rsid w:val="00325E28"/>
    <w:rsid w:val="00331FD4"/>
    <w:rsid w:val="0033220F"/>
    <w:rsid w:val="003345CB"/>
    <w:rsid w:val="00335045"/>
    <w:rsid w:val="003352F9"/>
    <w:rsid w:val="003365AE"/>
    <w:rsid w:val="00337C91"/>
    <w:rsid w:val="00342CD6"/>
    <w:rsid w:val="00342E05"/>
    <w:rsid w:val="00343629"/>
    <w:rsid w:val="00343BBF"/>
    <w:rsid w:val="00344C64"/>
    <w:rsid w:val="00346073"/>
    <w:rsid w:val="003464A6"/>
    <w:rsid w:val="00350A9F"/>
    <w:rsid w:val="003512A5"/>
    <w:rsid w:val="00360B3F"/>
    <w:rsid w:val="00360C7D"/>
    <w:rsid w:val="0036221F"/>
    <w:rsid w:val="00363506"/>
    <w:rsid w:val="003637A9"/>
    <w:rsid w:val="00366ACC"/>
    <w:rsid w:val="00367B6E"/>
    <w:rsid w:val="0037038F"/>
    <w:rsid w:val="003707BA"/>
    <w:rsid w:val="00370F12"/>
    <w:rsid w:val="00372409"/>
    <w:rsid w:val="00372C4A"/>
    <w:rsid w:val="003742CA"/>
    <w:rsid w:val="00375757"/>
    <w:rsid w:val="003777DB"/>
    <w:rsid w:val="00381754"/>
    <w:rsid w:val="0038187F"/>
    <w:rsid w:val="00383A05"/>
    <w:rsid w:val="00386B05"/>
    <w:rsid w:val="00390C45"/>
    <w:rsid w:val="00392660"/>
    <w:rsid w:val="00393E7E"/>
    <w:rsid w:val="00394CF9"/>
    <w:rsid w:val="0039555C"/>
    <w:rsid w:val="0039606E"/>
    <w:rsid w:val="00397374"/>
    <w:rsid w:val="003A418B"/>
    <w:rsid w:val="003A45B4"/>
    <w:rsid w:val="003A4C8E"/>
    <w:rsid w:val="003A5AEB"/>
    <w:rsid w:val="003A750B"/>
    <w:rsid w:val="003B1288"/>
    <w:rsid w:val="003B3C40"/>
    <w:rsid w:val="003B489B"/>
    <w:rsid w:val="003B4E8A"/>
    <w:rsid w:val="003B5E38"/>
    <w:rsid w:val="003B5F54"/>
    <w:rsid w:val="003B68A3"/>
    <w:rsid w:val="003B6DEE"/>
    <w:rsid w:val="003B7ED5"/>
    <w:rsid w:val="003C0CA9"/>
    <w:rsid w:val="003C0FA7"/>
    <w:rsid w:val="003C3A8A"/>
    <w:rsid w:val="003C3B39"/>
    <w:rsid w:val="003C410F"/>
    <w:rsid w:val="003C41FB"/>
    <w:rsid w:val="003C528D"/>
    <w:rsid w:val="003C6DDF"/>
    <w:rsid w:val="003D0386"/>
    <w:rsid w:val="003D2261"/>
    <w:rsid w:val="003D23AB"/>
    <w:rsid w:val="003D4DD7"/>
    <w:rsid w:val="003D5A8E"/>
    <w:rsid w:val="003D5F27"/>
    <w:rsid w:val="003D6A42"/>
    <w:rsid w:val="003D6AC5"/>
    <w:rsid w:val="003D7B4B"/>
    <w:rsid w:val="003E3481"/>
    <w:rsid w:val="003E4B13"/>
    <w:rsid w:val="003F010E"/>
    <w:rsid w:val="003F1331"/>
    <w:rsid w:val="003F354A"/>
    <w:rsid w:val="003F7248"/>
    <w:rsid w:val="003F7B84"/>
    <w:rsid w:val="00401408"/>
    <w:rsid w:val="0040144B"/>
    <w:rsid w:val="0040169D"/>
    <w:rsid w:val="00402355"/>
    <w:rsid w:val="004044D3"/>
    <w:rsid w:val="004049C5"/>
    <w:rsid w:val="00406CBD"/>
    <w:rsid w:val="004075EA"/>
    <w:rsid w:val="004076A6"/>
    <w:rsid w:val="00407D76"/>
    <w:rsid w:val="00410243"/>
    <w:rsid w:val="00413155"/>
    <w:rsid w:val="004139E9"/>
    <w:rsid w:val="00421460"/>
    <w:rsid w:val="004220FE"/>
    <w:rsid w:val="00422283"/>
    <w:rsid w:val="00422ABC"/>
    <w:rsid w:val="00425C13"/>
    <w:rsid w:val="004267A0"/>
    <w:rsid w:val="00427F6E"/>
    <w:rsid w:val="00430059"/>
    <w:rsid w:val="00433D68"/>
    <w:rsid w:val="00435410"/>
    <w:rsid w:val="00435639"/>
    <w:rsid w:val="00435A12"/>
    <w:rsid w:val="00435AC3"/>
    <w:rsid w:val="004360D4"/>
    <w:rsid w:val="00437601"/>
    <w:rsid w:val="0044076A"/>
    <w:rsid w:val="004409A6"/>
    <w:rsid w:val="00445C0D"/>
    <w:rsid w:val="00450D3E"/>
    <w:rsid w:val="00452199"/>
    <w:rsid w:val="0045524A"/>
    <w:rsid w:val="00460602"/>
    <w:rsid w:val="004608D3"/>
    <w:rsid w:val="00461606"/>
    <w:rsid w:val="00461F47"/>
    <w:rsid w:val="004634C6"/>
    <w:rsid w:val="00463617"/>
    <w:rsid w:val="004643C7"/>
    <w:rsid w:val="004644D7"/>
    <w:rsid w:val="004676C5"/>
    <w:rsid w:val="004723FA"/>
    <w:rsid w:val="00472A70"/>
    <w:rsid w:val="00473624"/>
    <w:rsid w:val="004745EC"/>
    <w:rsid w:val="00477C25"/>
    <w:rsid w:val="00477FF8"/>
    <w:rsid w:val="00485B23"/>
    <w:rsid w:val="004951E3"/>
    <w:rsid w:val="004967C7"/>
    <w:rsid w:val="00497139"/>
    <w:rsid w:val="004978F2"/>
    <w:rsid w:val="004A4D41"/>
    <w:rsid w:val="004A4D68"/>
    <w:rsid w:val="004A669F"/>
    <w:rsid w:val="004A6B7A"/>
    <w:rsid w:val="004B338D"/>
    <w:rsid w:val="004B446F"/>
    <w:rsid w:val="004B6545"/>
    <w:rsid w:val="004B68B9"/>
    <w:rsid w:val="004C00BC"/>
    <w:rsid w:val="004C0AC8"/>
    <w:rsid w:val="004C0F17"/>
    <w:rsid w:val="004C3D8B"/>
    <w:rsid w:val="004C3F00"/>
    <w:rsid w:val="004C43EB"/>
    <w:rsid w:val="004C6058"/>
    <w:rsid w:val="004C63BD"/>
    <w:rsid w:val="004C7FD5"/>
    <w:rsid w:val="004D0D1C"/>
    <w:rsid w:val="004D1E80"/>
    <w:rsid w:val="004D39C4"/>
    <w:rsid w:val="004D61A7"/>
    <w:rsid w:val="004D6DAB"/>
    <w:rsid w:val="004D7CC1"/>
    <w:rsid w:val="004E1FA4"/>
    <w:rsid w:val="004E2054"/>
    <w:rsid w:val="004E318A"/>
    <w:rsid w:val="004E356D"/>
    <w:rsid w:val="004E4C7E"/>
    <w:rsid w:val="004E70A2"/>
    <w:rsid w:val="004F0DE3"/>
    <w:rsid w:val="004F170B"/>
    <w:rsid w:val="004F1806"/>
    <w:rsid w:val="004F3191"/>
    <w:rsid w:val="00501C4F"/>
    <w:rsid w:val="00502D79"/>
    <w:rsid w:val="00504017"/>
    <w:rsid w:val="005040AE"/>
    <w:rsid w:val="00505223"/>
    <w:rsid w:val="00505851"/>
    <w:rsid w:val="00505998"/>
    <w:rsid w:val="0050713C"/>
    <w:rsid w:val="00507E56"/>
    <w:rsid w:val="00510E4D"/>
    <w:rsid w:val="00512710"/>
    <w:rsid w:val="00513572"/>
    <w:rsid w:val="005137AC"/>
    <w:rsid w:val="00513B4C"/>
    <w:rsid w:val="00514295"/>
    <w:rsid w:val="0051429A"/>
    <w:rsid w:val="0051734A"/>
    <w:rsid w:val="00517C4F"/>
    <w:rsid w:val="0052242B"/>
    <w:rsid w:val="00523CE6"/>
    <w:rsid w:val="00525E8C"/>
    <w:rsid w:val="00525F05"/>
    <w:rsid w:val="00526101"/>
    <w:rsid w:val="00527470"/>
    <w:rsid w:val="00530576"/>
    <w:rsid w:val="005310D1"/>
    <w:rsid w:val="0053242A"/>
    <w:rsid w:val="00532585"/>
    <w:rsid w:val="00533012"/>
    <w:rsid w:val="00535887"/>
    <w:rsid w:val="0053621F"/>
    <w:rsid w:val="00536715"/>
    <w:rsid w:val="00536788"/>
    <w:rsid w:val="00540A05"/>
    <w:rsid w:val="00541373"/>
    <w:rsid w:val="005422A7"/>
    <w:rsid w:val="00543249"/>
    <w:rsid w:val="00543398"/>
    <w:rsid w:val="005434CD"/>
    <w:rsid w:val="00544942"/>
    <w:rsid w:val="00545773"/>
    <w:rsid w:val="00545FB0"/>
    <w:rsid w:val="005503E1"/>
    <w:rsid w:val="00556B50"/>
    <w:rsid w:val="0056342A"/>
    <w:rsid w:val="0056525E"/>
    <w:rsid w:val="00570C46"/>
    <w:rsid w:val="00572444"/>
    <w:rsid w:val="005747AB"/>
    <w:rsid w:val="005752CE"/>
    <w:rsid w:val="00576F8C"/>
    <w:rsid w:val="0058335E"/>
    <w:rsid w:val="00583D10"/>
    <w:rsid w:val="00583E6F"/>
    <w:rsid w:val="00583EF5"/>
    <w:rsid w:val="00584BC8"/>
    <w:rsid w:val="00587D49"/>
    <w:rsid w:val="00590E74"/>
    <w:rsid w:val="00591A52"/>
    <w:rsid w:val="00593B30"/>
    <w:rsid w:val="00596264"/>
    <w:rsid w:val="00596FF2"/>
    <w:rsid w:val="005A0C26"/>
    <w:rsid w:val="005A1FB3"/>
    <w:rsid w:val="005A61BA"/>
    <w:rsid w:val="005B3D41"/>
    <w:rsid w:val="005B4371"/>
    <w:rsid w:val="005B4F2E"/>
    <w:rsid w:val="005B56DE"/>
    <w:rsid w:val="005B60B9"/>
    <w:rsid w:val="005B6359"/>
    <w:rsid w:val="005B66F3"/>
    <w:rsid w:val="005B7787"/>
    <w:rsid w:val="005B7D23"/>
    <w:rsid w:val="005C0DA1"/>
    <w:rsid w:val="005C3D89"/>
    <w:rsid w:val="005C3E40"/>
    <w:rsid w:val="005C49AE"/>
    <w:rsid w:val="005C6606"/>
    <w:rsid w:val="005D28D2"/>
    <w:rsid w:val="005D3489"/>
    <w:rsid w:val="005D4F4D"/>
    <w:rsid w:val="005D5716"/>
    <w:rsid w:val="005E14DF"/>
    <w:rsid w:val="005E3D5B"/>
    <w:rsid w:val="005E6B06"/>
    <w:rsid w:val="005E75C3"/>
    <w:rsid w:val="005E7667"/>
    <w:rsid w:val="005E778A"/>
    <w:rsid w:val="005F1689"/>
    <w:rsid w:val="005F1E7C"/>
    <w:rsid w:val="005F294B"/>
    <w:rsid w:val="005F4295"/>
    <w:rsid w:val="005F5333"/>
    <w:rsid w:val="005F6E6F"/>
    <w:rsid w:val="005F7559"/>
    <w:rsid w:val="006065E4"/>
    <w:rsid w:val="00606686"/>
    <w:rsid w:val="00610F71"/>
    <w:rsid w:val="006137DA"/>
    <w:rsid w:val="00614E9B"/>
    <w:rsid w:val="00614F07"/>
    <w:rsid w:val="00621015"/>
    <w:rsid w:val="00624364"/>
    <w:rsid w:val="00626F59"/>
    <w:rsid w:val="00627FDD"/>
    <w:rsid w:val="00632435"/>
    <w:rsid w:val="00637C31"/>
    <w:rsid w:val="00640CFA"/>
    <w:rsid w:val="00641231"/>
    <w:rsid w:val="006413B2"/>
    <w:rsid w:val="00642B92"/>
    <w:rsid w:val="00644CE0"/>
    <w:rsid w:val="00651D1A"/>
    <w:rsid w:val="006535A4"/>
    <w:rsid w:val="006552EF"/>
    <w:rsid w:val="0065535C"/>
    <w:rsid w:val="00661344"/>
    <w:rsid w:val="00662C68"/>
    <w:rsid w:val="00662D07"/>
    <w:rsid w:val="006669D0"/>
    <w:rsid w:val="00670159"/>
    <w:rsid w:val="00671179"/>
    <w:rsid w:val="00672E22"/>
    <w:rsid w:val="00674EAD"/>
    <w:rsid w:val="0067523E"/>
    <w:rsid w:val="00676A95"/>
    <w:rsid w:val="00677045"/>
    <w:rsid w:val="00677236"/>
    <w:rsid w:val="0067752C"/>
    <w:rsid w:val="006776C3"/>
    <w:rsid w:val="0068002F"/>
    <w:rsid w:val="006807C5"/>
    <w:rsid w:val="0068295C"/>
    <w:rsid w:val="00682C99"/>
    <w:rsid w:val="006832FD"/>
    <w:rsid w:val="0068374F"/>
    <w:rsid w:val="006843A2"/>
    <w:rsid w:val="00690ED5"/>
    <w:rsid w:val="0069242F"/>
    <w:rsid w:val="00693CB3"/>
    <w:rsid w:val="00695822"/>
    <w:rsid w:val="00695B70"/>
    <w:rsid w:val="006972EA"/>
    <w:rsid w:val="00697F05"/>
    <w:rsid w:val="006A11C2"/>
    <w:rsid w:val="006A238F"/>
    <w:rsid w:val="006A2CF2"/>
    <w:rsid w:val="006A334B"/>
    <w:rsid w:val="006A34E3"/>
    <w:rsid w:val="006A4068"/>
    <w:rsid w:val="006A6B41"/>
    <w:rsid w:val="006A7778"/>
    <w:rsid w:val="006A7BC6"/>
    <w:rsid w:val="006B097E"/>
    <w:rsid w:val="006B0A1B"/>
    <w:rsid w:val="006B27BE"/>
    <w:rsid w:val="006B3100"/>
    <w:rsid w:val="006B4410"/>
    <w:rsid w:val="006B6107"/>
    <w:rsid w:val="006C0794"/>
    <w:rsid w:val="006C1A0C"/>
    <w:rsid w:val="006C2A95"/>
    <w:rsid w:val="006C3C7A"/>
    <w:rsid w:val="006C4703"/>
    <w:rsid w:val="006D03F4"/>
    <w:rsid w:val="006D2374"/>
    <w:rsid w:val="006D34C1"/>
    <w:rsid w:val="006D4DB6"/>
    <w:rsid w:val="006D533E"/>
    <w:rsid w:val="006D6452"/>
    <w:rsid w:val="006D64D0"/>
    <w:rsid w:val="006D7DAD"/>
    <w:rsid w:val="006E029E"/>
    <w:rsid w:val="006E0775"/>
    <w:rsid w:val="006E077C"/>
    <w:rsid w:val="006E2661"/>
    <w:rsid w:val="006E5EF6"/>
    <w:rsid w:val="006E61B6"/>
    <w:rsid w:val="006F07EC"/>
    <w:rsid w:val="006F25FE"/>
    <w:rsid w:val="006F480E"/>
    <w:rsid w:val="006F4B17"/>
    <w:rsid w:val="00702738"/>
    <w:rsid w:val="00704037"/>
    <w:rsid w:val="00705CC2"/>
    <w:rsid w:val="00706DD5"/>
    <w:rsid w:val="0070734E"/>
    <w:rsid w:val="00707D43"/>
    <w:rsid w:val="0071301D"/>
    <w:rsid w:val="0071334E"/>
    <w:rsid w:val="007142E3"/>
    <w:rsid w:val="00714713"/>
    <w:rsid w:val="00720015"/>
    <w:rsid w:val="00724189"/>
    <w:rsid w:val="007247DA"/>
    <w:rsid w:val="00724CF5"/>
    <w:rsid w:val="00724E69"/>
    <w:rsid w:val="00725107"/>
    <w:rsid w:val="007258AA"/>
    <w:rsid w:val="0072735B"/>
    <w:rsid w:val="00727B8A"/>
    <w:rsid w:val="00730342"/>
    <w:rsid w:val="00730813"/>
    <w:rsid w:val="00730D68"/>
    <w:rsid w:val="007315F9"/>
    <w:rsid w:val="007320BC"/>
    <w:rsid w:val="007325F1"/>
    <w:rsid w:val="007326B5"/>
    <w:rsid w:val="0073273B"/>
    <w:rsid w:val="007333E9"/>
    <w:rsid w:val="007363FF"/>
    <w:rsid w:val="007366E4"/>
    <w:rsid w:val="0073690D"/>
    <w:rsid w:val="00737918"/>
    <w:rsid w:val="00740E43"/>
    <w:rsid w:val="00742377"/>
    <w:rsid w:val="00744019"/>
    <w:rsid w:val="00746306"/>
    <w:rsid w:val="007465E6"/>
    <w:rsid w:val="00751571"/>
    <w:rsid w:val="00752D82"/>
    <w:rsid w:val="007534E3"/>
    <w:rsid w:val="00753FDB"/>
    <w:rsid w:val="007637A6"/>
    <w:rsid w:val="00766FEA"/>
    <w:rsid w:val="00771515"/>
    <w:rsid w:val="00772F6F"/>
    <w:rsid w:val="007735D1"/>
    <w:rsid w:val="007743DA"/>
    <w:rsid w:val="00774438"/>
    <w:rsid w:val="00774D56"/>
    <w:rsid w:val="0077570D"/>
    <w:rsid w:val="00776106"/>
    <w:rsid w:val="0077618A"/>
    <w:rsid w:val="00777E4D"/>
    <w:rsid w:val="0078071F"/>
    <w:rsid w:val="00785492"/>
    <w:rsid w:val="0078683D"/>
    <w:rsid w:val="00787226"/>
    <w:rsid w:val="007878A5"/>
    <w:rsid w:val="00790354"/>
    <w:rsid w:val="007908B7"/>
    <w:rsid w:val="00792C30"/>
    <w:rsid w:val="00792EC7"/>
    <w:rsid w:val="007942F5"/>
    <w:rsid w:val="00795178"/>
    <w:rsid w:val="007963D4"/>
    <w:rsid w:val="00797BC5"/>
    <w:rsid w:val="00797F4E"/>
    <w:rsid w:val="007A0BB7"/>
    <w:rsid w:val="007A0C3B"/>
    <w:rsid w:val="007A0D86"/>
    <w:rsid w:val="007A2E54"/>
    <w:rsid w:val="007A3D85"/>
    <w:rsid w:val="007A60D6"/>
    <w:rsid w:val="007A6352"/>
    <w:rsid w:val="007A64E1"/>
    <w:rsid w:val="007B21E2"/>
    <w:rsid w:val="007B42DC"/>
    <w:rsid w:val="007B4D0F"/>
    <w:rsid w:val="007B543E"/>
    <w:rsid w:val="007B761B"/>
    <w:rsid w:val="007B7652"/>
    <w:rsid w:val="007C017B"/>
    <w:rsid w:val="007C03CD"/>
    <w:rsid w:val="007C0BE5"/>
    <w:rsid w:val="007C591E"/>
    <w:rsid w:val="007C7107"/>
    <w:rsid w:val="007D0159"/>
    <w:rsid w:val="007D06E4"/>
    <w:rsid w:val="007D13A4"/>
    <w:rsid w:val="007D157C"/>
    <w:rsid w:val="007D23E8"/>
    <w:rsid w:val="007D313C"/>
    <w:rsid w:val="007D6B07"/>
    <w:rsid w:val="007E020B"/>
    <w:rsid w:val="007E1D88"/>
    <w:rsid w:val="007E1F0C"/>
    <w:rsid w:val="007E3F61"/>
    <w:rsid w:val="007E4D57"/>
    <w:rsid w:val="007E519A"/>
    <w:rsid w:val="007E6338"/>
    <w:rsid w:val="007F0D0D"/>
    <w:rsid w:val="007F147D"/>
    <w:rsid w:val="007F2954"/>
    <w:rsid w:val="007F365A"/>
    <w:rsid w:val="007F64DD"/>
    <w:rsid w:val="007F7D24"/>
    <w:rsid w:val="008035B8"/>
    <w:rsid w:val="00805A07"/>
    <w:rsid w:val="008066C1"/>
    <w:rsid w:val="00807AA1"/>
    <w:rsid w:val="0081046A"/>
    <w:rsid w:val="00810A6B"/>
    <w:rsid w:val="00810AA0"/>
    <w:rsid w:val="00812828"/>
    <w:rsid w:val="008130D5"/>
    <w:rsid w:val="00813191"/>
    <w:rsid w:val="0081382A"/>
    <w:rsid w:val="00815E37"/>
    <w:rsid w:val="008219B9"/>
    <w:rsid w:val="0082203E"/>
    <w:rsid w:val="00824A7F"/>
    <w:rsid w:val="00824F5E"/>
    <w:rsid w:val="00826112"/>
    <w:rsid w:val="0082692B"/>
    <w:rsid w:val="008307EA"/>
    <w:rsid w:val="008318BE"/>
    <w:rsid w:val="00832BC2"/>
    <w:rsid w:val="008332ED"/>
    <w:rsid w:val="008357F7"/>
    <w:rsid w:val="00835E77"/>
    <w:rsid w:val="00837216"/>
    <w:rsid w:val="008378B7"/>
    <w:rsid w:val="00840EF2"/>
    <w:rsid w:val="00844AEB"/>
    <w:rsid w:val="00844EFE"/>
    <w:rsid w:val="00846E8A"/>
    <w:rsid w:val="008506AB"/>
    <w:rsid w:val="00851176"/>
    <w:rsid w:val="00854795"/>
    <w:rsid w:val="00855624"/>
    <w:rsid w:val="00862149"/>
    <w:rsid w:val="00864F6C"/>
    <w:rsid w:val="008655B1"/>
    <w:rsid w:val="008674DB"/>
    <w:rsid w:val="008677B7"/>
    <w:rsid w:val="0087023E"/>
    <w:rsid w:val="0087171E"/>
    <w:rsid w:val="0087216F"/>
    <w:rsid w:val="00872764"/>
    <w:rsid w:val="00873113"/>
    <w:rsid w:val="008734A4"/>
    <w:rsid w:val="00873743"/>
    <w:rsid w:val="0087488F"/>
    <w:rsid w:val="00874A71"/>
    <w:rsid w:val="008756D1"/>
    <w:rsid w:val="00876B42"/>
    <w:rsid w:val="0087777E"/>
    <w:rsid w:val="00877A28"/>
    <w:rsid w:val="00877C3F"/>
    <w:rsid w:val="00877E71"/>
    <w:rsid w:val="00881449"/>
    <w:rsid w:val="00882F8E"/>
    <w:rsid w:val="0088600C"/>
    <w:rsid w:val="00887821"/>
    <w:rsid w:val="008915C7"/>
    <w:rsid w:val="008919F0"/>
    <w:rsid w:val="008923CA"/>
    <w:rsid w:val="00892775"/>
    <w:rsid w:val="00893C6E"/>
    <w:rsid w:val="00894051"/>
    <w:rsid w:val="0089510C"/>
    <w:rsid w:val="0089672D"/>
    <w:rsid w:val="00896CEF"/>
    <w:rsid w:val="00896F09"/>
    <w:rsid w:val="008A249E"/>
    <w:rsid w:val="008A56A7"/>
    <w:rsid w:val="008A59E5"/>
    <w:rsid w:val="008A601C"/>
    <w:rsid w:val="008A62DD"/>
    <w:rsid w:val="008A7AA1"/>
    <w:rsid w:val="008B1713"/>
    <w:rsid w:val="008B36A2"/>
    <w:rsid w:val="008B4EA6"/>
    <w:rsid w:val="008B565F"/>
    <w:rsid w:val="008B5D8F"/>
    <w:rsid w:val="008B5EA4"/>
    <w:rsid w:val="008B600F"/>
    <w:rsid w:val="008B65D7"/>
    <w:rsid w:val="008C58DD"/>
    <w:rsid w:val="008C66C4"/>
    <w:rsid w:val="008C67C2"/>
    <w:rsid w:val="008C70CA"/>
    <w:rsid w:val="008C764D"/>
    <w:rsid w:val="008D405B"/>
    <w:rsid w:val="008D43A7"/>
    <w:rsid w:val="008D44A3"/>
    <w:rsid w:val="008E032B"/>
    <w:rsid w:val="008E07BF"/>
    <w:rsid w:val="008E0B8A"/>
    <w:rsid w:val="008E1800"/>
    <w:rsid w:val="008E2B11"/>
    <w:rsid w:val="008E32FF"/>
    <w:rsid w:val="008E34B3"/>
    <w:rsid w:val="008E3A80"/>
    <w:rsid w:val="008E4BB3"/>
    <w:rsid w:val="008E4D52"/>
    <w:rsid w:val="008E56F3"/>
    <w:rsid w:val="008E6B0B"/>
    <w:rsid w:val="008F046D"/>
    <w:rsid w:val="008F10B8"/>
    <w:rsid w:val="008F1273"/>
    <w:rsid w:val="008F1F1D"/>
    <w:rsid w:val="008F29C2"/>
    <w:rsid w:val="008F460F"/>
    <w:rsid w:val="008F6015"/>
    <w:rsid w:val="008F6DBE"/>
    <w:rsid w:val="008F762F"/>
    <w:rsid w:val="00901901"/>
    <w:rsid w:val="00902D85"/>
    <w:rsid w:val="00903399"/>
    <w:rsid w:val="00903701"/>
    <w:rsid w:val="00903C2C"/>
    <w:rsid w:val="009041B1"/>
    <w:rsid w:val="00905817"/>
    <w:rsid w:val="00907A58"/>
    <w:rsid w:val="00910993"/>
    <w:rsid w:val="00912BC2"/>
    <w:rsid w:val="00912EAC"/>
    <w:rsid w:val="00913D91"/>
    <w:rsid w:val="009144C8"/>
    <w:rsid w:val="00914EDD"/>
    <w:rsid w:val="00916572"/>
    <w:rsid w:val="00917164"/>
    <w:rsid w:val="00917C91"/>
    <w:rsid w:val="009212B6"/>
    <w:rsid w:val="0092158D"/>
    <w:rsid w:val="00921F68"/>
    <w:rsid w:val="009222E8"/>
    <w:rsid w:val="0092323E"/>
    <w:rsid w:val="009234DA"/>
    <w:rsid w:val="009239E9"/>
    <w:rsid w:val="009255C9"/>
    <w:rsid w:val="00925D7D"/>
    <w:rsid w:val="0093037F"/>
    <w:rsid w:val="00930D73"/>
    <w:rsid w:val="00935426"/>
    <w:rsid w:val="00937840"/>
    <w:rsid w:val="009401F4"/>
    <w:rsid w:val="00940D1A"/>
    <w:rsid w:val="00943CC5"/>
    <w:rsid w:val="00944354"/>
    <w:rsid w:val="00945948"/>
    <w:rsid w:val="0094643D"/>
    <w:rsid w:val="00947F7A"/>
    <w:rsid w:val="00950771"/>
    <w:rsid w:val="00950AB3"/>
    <w:rsid w:val="00950F2D"/>
    <w:rsid w:val="00956428"/>
    <w:rsid w:val="00961F4B"/>
    <w:rsid w:val="00962E3A"/>
    <w:rsid w:val="00965E1D"/>
    <w:rsid w:val="009676EA"/>
    <w:rsid w:val="009718D4"/>
    <w:rsid w:val="009729F8"/>
    <w:rsid w:val="00972B2C"/>
    <w:rsid w:val="009740D7"/>
    <w:rsid w:val="009756D2"/>
    <w:rsid w:val="00975BA3"/>
    <w:rsid w:val="009767F4"/>
    <w:rsid w:val="009776E0"/>
    <w:rsid w:val="009778B8"/>
    <w:rsid w:val="009803E3"/>
    <w:rsid w:val="0098071B"/>
    <w:rsid w:val="00980792"/>
    <w:rsid w:val="00980B87"/>
    <w:rsid w:val="00981F4C"/>
    <w:rsid w:val="009863DA"/>
    <w:rsid w:val="00986D63"/>
    <w:rsid w:val="00987D01"/>
    <w:rsid w:val="0099167C"/>
    <w:rsid w:val="0099197A"/>
    <w:rsid w:val="0099286F"/>
    <w:rsid w:val="00993212"/>
    <w:rsid w:val="0099356F"/>
    <w:rsid w:val="00997B13"/>
    <w:rsid w:val="00997D34"/>
    <w:rsid w:val="009A009F"/>
    <w:rsid w:val="009A0CE3"/>
    <w:rsid w:val="009A4BB3"/>
    <w:rsid w:val="009A653B"/>
    <w:rsid w:val="009B11F7"/>
    <w:rsid w:val="009B357A"/>
    <w:rsid w:val="009B36F6"/>
    <w:rsid w:val="009B3EA6"/>
    <w:rsid w:val="009B4F89"/>
    <w:rsid w:val="009B5993"/>
    <w:rsid w:val="009B5DE5"/>
    <w:rsid w:val="009B7845"/>
    <w:rsid w:val="009B7C1B"/>
    <w:rsid w:val="009C0EA2"/>
    <w:rsid w:val="009C1017"/>
    <w:rsid w:val="009C293B"/>
    <w:rsid w:val="009C30FB"/>
    <w:rsid w:val="009C40DD"/>
    <w:rsid w:val="009C5C22"/>
    <w:rsid w:val="009C5D41"/>
    <w:rsid w:val="009C7BFA"/>
    <w:rsid w:val="009D596A"/>
    <w:rsid w:val="009D61EF"/>
    <w:rsid w:val="009E1BE0"/>
    <w:rsid w:val="009E1C20"/>
    <w:rsid w:val="009E1D47"/>
    <w:rsid w:val="009E2707"/>
    <w:rsid w:val="009E2EB9"/>
    <w:rsid w:val="009E5F8B"/>
    <w:rsid w:val="009E6A0A"/>
    <w:rsid w:val="009F1088"/>
    <w:rsid w:val="009F318B"/>
    <w:rsid w:val="009F7D38"/>
    <w:rsid w:val="00A025B0"/>
    <w:rsid w:val="00A02A5C"/>
    <w:rsid w:val="00A037E6"/>
    <w:rsid w:val="00A03B5D"/>
    <w:rsid w:val="00A04374"/>
    <w:rsid w:val="00A05094"/>
    <w:rsid w:val="00A069F3"/>
    <w:rsid w:val="00A06E04"/>
    <w:rsid w:val="00A11FD8"/>
    <w:rsid w:val="00A13553"/>
    <w:rsid w:val="00A17709"/>
    <w:rsid w:val="00A200C1"/>
    <w:rsid w:val="00A213D4"/>
    <w:rsid w:val="00A2535B"/>
    <w:rsid w:val="00A30202"/>
    <w:rsid w:val="00A3046E"/>
    <w:rsid w:val="00A305A3"/>
    <w:rsid w:val="00A308A9"/>
    <w:rsid w:val="00A32C38"/>
    <w:rsid w:val="00A33123"/>
    <w:rsid w:val="00A35675"/>
    <w:rsid w:val="00A41278"/>
    <w:rsid w:val="00A4172D"/>
    <w:rsid w:val="00A43DF4"/>
    <w:rsid w:val="00A43F59"/>
    <w:rsid w:val="00A456BA"/>
    <w:rsid w:val="00A45F5E"/>
    <w:rsid w:val="00A46DD3"/>
    <w:rsid w:val="00A4799D"/>
    <w:rsid w:val="00A50CFF"/>
    <w:rsid w:val="00A50D49"/>
    <w:rsid w:val="00A51285"/>
    <w:rsid w:val="00A51663"/>
    <w:rsid w:val="00A51DD1"/>
    <w:rsid w:val="00A5338A"/>
    <w:rsid w:val="00A53791"/>
    <w:rsid w:val="00A53843"/>
    <w:rsid w:val="00A552A1"/>
    <w:rsid w:val="00A57492"/>
    <w:rsid w:val="00A57B3B"/>
    <w:rsid w:val="00A606F6"/>
    <w:rsid w:val="00A6232D"/>
    <w:rsid w:val="00A6236C"/>
    <w:rsid w:val="00A62EB3"/>
    <w:rsid w:val="00A62F20"/>
    <w:rsid w:val="00A63EBA"/>
    <w:rsid w:val="00A64AD9"/>
    <w:rsid w:val="00A6737C"/>
    <w:rsid w:val="00A73D34"/>
    <w:rsid w:val="00A743D7"/>
    <w:rsid w:val="00A75229"/>
    <w:rsid w:val="00A769A1"/>
    <w:rsid w:val="00A77DAB"/>
    <w:rsid w:val="00A8103B"/>
    <w:rsid w:val="00A82121"/>
    <w:rsid w:val="00A829AC"/>
    <w:rsid w:val="00A8338D"/>
    <w:rsid w:val="00A852A4"/>
    <w:rsid w:val="00A858BA"/>
    <w:rsid w:val="00A86FD1"/>
    <w:rsid w:val="00A93015"/>
    <w:rsid w:val="00A937D4"/>
    <w:rsid w:val="00A97E84"/>
    <w:rsid w:val="00AA1BD7"/>
    <w:rsid w:val="00AA1FF8"/>
    <w:rsid w:val="00AA2C50"/>
    <w:rsid w:val="00AA37C1"/>
    <w:rsid w:val="00AB0543"/>
    <w:rsid w:val="00AB07C9"/>
    <w:rsid w:val="00AB2D10"/>
    <w:rsid w:val="00AB342B"/>
    <w:rsid w:val="00AB4B69"/>
    <w:rsid w:val="00AC0CCF"/>
    <w:rsid w:val="00AC27BE"/>
    <w:rsid w:val="00AC35ED"/>
    <w:rsid w:val="00AC505D"/>
    <w:rsid w:val="00AC507A"/>
    <w:rsid w:val="00AC5D66"/>
    <w:rsid w:val="00AC65CF"/>
    <w:rsid w:val="00AC7893"/>
    <w:rsid w:val="00AD0BCE"/>
    <w:rsid w:val="00AD1974"/>
    <w:rsid w:val="00AD3420"/>
    <w:rsid w:val="00AD38A4"/>
    <w:rsid w:val="00AD600E"/>
    <w:rsid w:val="00AD6951"/>
    <w:rsid w:val="00AD6AAE"/>
    <w:rsid w:val="00AD6DFD"/>
    <w:rsid w:val="00AE15C9"/>
    <w:rsid w:val="00AE2665"/>
    <w:rsid w:val="00AE31D6"/>
    <w:rsid w:val="00AE4D16"/>
    <w:rsid w:val="00AE53D1"/>
    <w:rsid w:val="00AE791A"/>
    <w:rsid w:val="00AF5EE8"/>
    <w:rsid w:val="00AF5FD5"/>
    <w:rsid w:val="00AF7D05"/>
    <w:rsid w:val="00B00543"/>
    <w:rsid w:val="00B013E0"/>
    <w:rsid w:val="00B01468"/>
    <w:rsid w:val="00B016A1"/>
    <w:rsid w:val="00B02448"/>
    <w:rsid w:val="00B03223"/>
    <w:rsid w:val="00B0376C"/>
    <w:rsid w:val="00B05E9F"/>
    <w:rsid w:val="00B06DC7"/>
    <w:rsid w:val="00B109D8"/>
    <w:rsid w:val="00B10BE9"/>
    <w:rsid w:val="00B128D0"/>
    <w:rsid w:val="00B1468B"/>
    <w:rsid w:val="00B15156"/>
    <w:rsid w:val="00B15DAC"/>
    <w:rsid w:val="00B16156"/>
    <w:rsid w:val="00B21889"/>
    <w:rsid w:val="00B22416"/>
    <w:rsid w:val="00B246F8"/>
    <w:rsid w:val="00B24F99"/>
    <w:rsid w:val="00B27DB1"/>
    <w:rsid w:val="00B30C74"/>
    <w:rsid w:val="00B326BC"/>
    <w:rsid w:val="00B33F02"/>
    <w:rsid w:val="00B34185"/>
    <w:rsid w:val="00B40021"/>
    <w:rsid w:val="00B43133"/>
    <w:rsid w:val="00B44380"/>
    <w:rsid w:val="00B457D2"/>
    <w:rsid w:val="00B45EE7"/>
    <w:rsid w:val="00B461EA"/>
    <w:rsid w:val="00B47435"/>
    <w:rsid w:val="00B47FB5"/>
    <w:rsid w:val="00B50216"/>
    <w:rsid w:val="00B51862"/>
    <w:rsid w:val="00B51A45"/>
    <w:rsid w:val="00B51B7C"/>
    <w:rsid w:val="00B52447"/>
    <w:rsid w:val="00B54EF9"/>
    <w:rsid w:val="00B559C2"/>
    <w:rsid w:val="00B61A61"/>
    <w:rsid w:val="00B645B7"/>
    <w:rsid w:val="00B71554"/>
    <w:rsid w:val="00B73A20"/>
    <w:rsid w:val="00B75212"/>
    <w:rsid w:val="00B766D3"/>
    <w:rsid w:val="00B77417"/>
    <w:rsid w:val="00B80CF5"/>
    <w:rsid w:val="00B82B1F"/>
    <w:rsid w:val="00B82F21"/>
    <w:rsid w:val="00B8308D"/>
    <w:rsid w:val="00B84272"/>
    <w:rsid w:val="00B94585"/>
    <w:rsid w:val="00B979D5"/>
    <w:rsid w:val="00BA28BB"/>
    <w:rsid w:val="00BA5DED"/>
    <w:rsid w:val="00BB101F"/>
    <w:rsid w:val="00BB14E8"/>
    <w:rsid w:val="00BB235D"/>
    <w:rsid w:val="00BB2480"/>
    <w:rsid w:val="00BB3E06"/>
    <w:rsid w:val="00BB4AF6"/>
    <w:rsid w:val="00BB4F33"/>
    <w:rsid w:val="00BB55D5"/>
    <w:rsid w:val="00BB7139"/>
    <w:rsid w:val="00BC1117"/>
    <w:rsid w:val="00BC4D82"/>
    <w:rsid w:val="00BC7756"/>
    <w:rsid w:val="00BC7C57"/>
    <w:rsid w:val="00BD0F01"/>
    <w:rsid w:val="00BD3BAC"/>
    <w:rsid w:val="00BD3E2A"/>
    <w:rsid w:val="00BD63F0"/>
    <w:rsid w:val="00BD640C"/>
    <w:rsid w:val="00BE0A96"/>
    <w:rsid w:val="00BE20FC"/>
    <w:rsid w:val="00BE6086"/>
    <w:rsid w:val="00BF2125"/>
    <w:rsid w:val="00BF2AA5"/>
    <w:rsid w:val="00BF3F21"/>
    <w:rsid w:val="00BF463B"/>
    <w:rsid w:val="00BF5BF8"/>
    <w:rsid w:val="00BF60A4"/>
    <w:rsid w:val="00BF623B"/>
    <w:rsid w:val="00BF6257"/>
    <w:rsid w:val="00BF62DF"/>
    <w:rsid w:val="00BF6FF8"/>
    <w:rsid w:val="00C03507"/>
    <w:rsid w:val="00C035F7"/>
    <w:rsid w:val="00C03C1A"/>
    <w:rsid w:val="00C04199"/>
    <w:rsid w:val="00C0563D"/>
    <w:rsid w:val="00C072C1"/>
    <w:rsid w:val="00C076AF"/>
    <w:rsid w:val="00C1142A"/>
    <w:rsid w:val="00C1196C"/>
    <w:rsid w:val="00C1284B"/>
    <w:rsid w:val="00C14E6B"/>
    <w:rsid w:val="00C150FC"/>
    <w:rsid w:val="00C15AC0"/>
    <w:rsid w:val="00C1737A"/>
    <w:rsid w:val="00C21339"/>
    <w:rsid w:val="00C2172A"/>
    <w:rsid w:val="00C24197"/>
    <w:rsid w:val="00C26DE2"/>
    <w:rsid w:val="00C27BCE"/>
    <w:rsid w:val="00C27FF6"/>
    <w:rsid w:val="00C31808"/>
    <w:rsid w:val="00C35148"/>
    <w:rsid w:val="00C3563F"/>
    <w:rsid w:val="00C36990"/>
    <w:rsid w:val="00C36C17"/>
    <w:rsid w:val="00C37F1E"/>
    <w:rsid w:val="00C420B0"/>
    <w:rsid w:val="00C449AD"/>
    <w:rsid w:val="00C474C7"/>
    <w:rsid w:val="00C47521"/>
    <w:rsid w:val="00C47C6F"/>
    <w:rsid w:val="00C47E99"/>
    <w:rsid w:val="00C516E7"/>
    <w:rsid w:val="00C52E31"/>
    <w:rsid w:val="00C53525"/>
    <w:rsid w:val="00C539F8"/>
    <w:rsid w:val="00C53B74"/>
    <w:rsid w:val="00C55F39"/>
    <w:rsid w:val="00C613D3"/>
    <w:rsid w:val="00C62469"/>
    <w:rsid w:val="00C62ADA"/>
    <w:rsid w:val="00C63EB2"/>
    <w:rsid w:val="00C64290"/>
    <w:rsid w:val="00C65891"/>
    <w:rsid w:val="00C662B2"/>
    <w:rsid w:val="00C67181"/>
    <w:rsid w:val="00C67973"/>
    <w:rsid w:val="00C7043E"/>
    <w:rsid w:val="00C720ED"/>
    <w:rsid w:val="00C74DAB"/>
    <w:rsid w:val="00C75DCF"/>
    <w:rsid w:val="00C76CC3"/>
    <w:rsid w:val="00C76E56"/>
    <w:rsid w:val="00C77F2D"/>
    <w:rsid w:val="00C804EC"/>
    <w:rsid w:val="00C830EE"/>
    <w:rsid w:val="00C83211"/>
    <w:rsid w:val="00C8481E"/>
    <w:rsid w:val="00C84B22"/>
    <w:rsid w:val="00C856A9"/>
    <w:rsid w:val="00C86A12"/>
    <w:rsid w:val="00C872C3"/>
    <w:rsid w:val="00C87BA7"/>
    <w:rsid w:val="00C90D41"/>
    <w:rsid w:val="00C91846"/>
    <w:rsid w:val="00C93547"/>
    <w:rsid w:val="00C94DB9"/>
    <w:rsid w:val="00C951B7"/>
    <w:rsid w:val="00C956FB"/>
    <w:rsid w:val="00CA1AF4"/>
    <w:rsid w:val="00CA28D9"/>
    <w:rsid w:val="00CA3337"/>
    <w:rsid w:val="00CA5C6C"/>
    <w:rsid w:val="00CA5DD2"/>
    <w:rsid w:val="00CA5EF4"/>
    <w:rsid w:val="00CA5F34"/>
    <w:rsid w:val="00CA7A42"/>
    <w:rsid w:val="00CB0DE8"/>
    <w:rsid w:val="00CB18A1"/>
    <w:rsid w:val="00CB5444"/>
    <w:rsid w:val="00CB5541"/>
    <w:rsid w:val="00CB59CA"/>
    <w:rsid w:val="00CB610A"/>
    <w:rsid w:val="00CB6CF7"/>
    <w:rsid w:val="00CC07BF"/>
    <w:rsid w:val="00CC1DA1"/>
    <w:rsid w:val="00CC3AB6"/>
    <w:rsid w:val="00CC661E"/>
    <w:rsid w:val="00CC76CC"/>
    <w:rsid w:val="00CC7CA8"/>
    <w:rsid w:val="00CD068B"/>
    <w:rsid w:val="00CD1FFA"/>
    <w:rsid w:val="00CD262A"/>
    <w:rsid w:val="00CD2DAC"/>
    <w:rsid w:val="00CD33D3"/>
    <w:rsid w:val="00CD709C"/>
    <w:rsid w:val="00CE11D6"/>
    <w:rsid w:val="00CE2895"/>
    <w:rsid w:val="00CE4315"/>
    <w:rsid w:val="00CE4718"/>
    <w:rsid w:val="00CE51FF"/>
    <w:rsid w:val="00CF1F00"/>
    <w:rsid w:val="00CF35A1"/>
    <w:rsid w:val="00CF4E82"/>
    <w:rsid w:val="00CF6926"/>
    <w:rsid w:val="00D002C7"/>
    <w:rsid w:val="00D009EC"/>
    <w:rsid w:val="00D00A33"/>
    <w:rsid w:val="00D03E74"/>
    <w:rsid w:val="00D07CBF"/>
    <w:rsid w:val="00D16F39"/>
    <w:rsid w:val="00D20576"/>
    <w:rsid w:val="00D21487"/>
    <w:rsid w:val="00D215A5"/>
    <w:rsid w:val="00D2390D"/>
    <w:rsid w:val="00D2435F"/>
    <w:rsid w:val="00D24606"/>
    <w:rsid w:val="00D2580B"/>
    <w:rsid w:val="00D25D3C"/>
    <w:rsid w:val="00D30DC1"/>
    <w:rsid w:val="00D310A5"/>
    <w:rsid w:val="00D32129"/>
    <w:rsid w:val="00D322A3"/>
    <w:rsid w:val="00D3260D"/>
    <w:rsid w:val="00D32868"/>
    <w:rsid w:val="00D371F6"/>
    <w:rsid w:val="00D37B8A"/>
    <w:rsid w:val="00D4130A"/>
    <w:rsid w:val="00D41BCD"/>
    <w:rsid w:val="00D42C9E"/>
    <w:rsid w:val="00D43510"/>
    <w:rsid w:val="00D43DED"/>
    <w:rsid w:val="00D43F85"/>
    <w:rsid w:val="00D45AD0"/>
    <w:rsid w:val="00D45E1E"/>
    <w:rsid w:val="00D50817"/>
    <w:rsid w:val="00D52C20"/>
    <w:rsid w:val="00D54404"/>
    <w:rsid w:val="00D545A2"/>
    <w:rsid w:val="00D57D0B"/>
    <w:rsid w:val="00D60AE8"/>
    <w:rsid w:val="00D6209F"/>
    <w:rsid w:val="00D63F85"/>
    <w:rsid w:val="00D671C3"/>
    <w:rsid w:val="00D71055"/>
    <w:rsid w:val="00D71C95"/>
    <w:rsid w:val="00D7385E"/>
    <w:rsid w:val="00D76C68"/>
    <w:rsid w:val="00D81470"/>
    <w:rsid w:val="00D82AD6"/>
    <w:rsid w:val="00D8718F"/>
    <w:rsid w:val="00D87196"/>
    <w:rsid w:val="00D872E0"/>
    <w:rsid w:val="00D87757"/>
    <w:rsid w:val="00D878E2"/>
    <w:rsid w:val="00D92092"/>
    <w:rsid w:val="00D9299D"/>
    <w:rsid w:val="00D92A2E"/>
    <w:rsid w:val="00D93EF3"/>
    <w:rsid w:val="00D9500F"/>
    <w:rsid w:val="00D96506"/>
    <w:rsid w:val="00D96B1B"/>
    <w:rsid w:val="00D96ED0"/>
    <w:rsid w:val="00DA2434"/>
    <w:rsid w:val="00DA2F3C"/>
    <w:rsid w:val="00DA2F82"/>
    <w:rsid w:val="00DA41E6"/>
    <w:rsid w:val="00DA4DEB"/>
    <w:rsid w:val="00DB3753"/>
    <w:rsid w:val="00DB6670"/>
    <w:rsid w:val="00DC137F"/>
    <w:rsid w:val="00DC45C0"/>
    <w:rsid w:val="00DC4952"/>
    <w:rsid w:val="00DC4C1F"/>
    <w:rsid w:val="00DC631B"/>
    <w:rsid w:val="00DC77AA"/>
    <w:rsid w:val="00DC7B45"/>
    <w:rsid w:val="00DD0FE0"/>
    <w:rsid w:val="00DD137E"/>
    <w:rsid w:val="00DD17B0"/>
    <w:rsid w:val="00DD2EA5"/>
    <w:rsid w:val="00DD3BA4"/>
    <w:rsid w:val="00DD6765"/>
    <w:rsid w:val="00DD6F61"/>
    <w:rsid w:val="00DE14D3"/>
    <w:rsid w:val="00DE17CB"/>
    <w:rsid w:val="00DE2E5C"/>
    <w:rsid w:val="00DE4646"/>
    <w:rsid w:val="00DE4809"/>
    <w:rsid w:val="00DF01CA"/>
    <w:rsid w:val="00DF0D7E"/>
    <w:rsid w:val="00DF2A70"/>
    <w:rsid w:val="00DF6A25"/>
    <w:rsid w:val="00DF6CBA"/>
    <w:rsid w:val="00DF7125"/>
    <w:rsid w:val="00E00BE1"/>
    <w:rsid w:val="00E03069"/>
    <w:rsid w:val="00E035DD"/>
    <w:rsid w:val="00E04554"/>
    <w:rsid w:val="00E04CEE"/>
    <w:rsid w:val="00E0615B"/>
    <w:rsid w:val="00E07D2D"/>
    <w:rsid w:val="00E108FE"/>
    <w:rsid w:val="00E10C67"/>
    <w:rsid w:val="00E125F0"/>
    <w:rsid w:val="00E126D3"/>
    <w:rsid w:val="00E12896"/>
    <w:rsid w:val="00E1325E"/>
    <w:rsid w:val="00E15E12"/>
    <w:rsid w:val="00E17164"/>
    <w:rsid w:val="00E17E76"/>
    <w:rsid w:val="00E20212"/>
    <w:rsid w:val="00E20D0E"/>
    <w:rsid w:val="00E214D1"/>
    <w:rsid w:val="00E236A2"/>
    <w:rsid w:val="00E25002"/>
    <w:rsid w:val="00E27341"/>
    <w:rsid w:val="00E30BA4"/>
    <w:rsid w:val="00E3147E"/>
    <w:rsid w:val="00E33AAD"/>
    <w:rsid w:val="00E351D5"/>
    <w:rsid w:val="00E36635"/>
    <w:rsid w:val="00E3668C"/>
    <w:rsid w:val="00E40726"/>
    <w:rsid w:val="00E44842"/>
    <w:rsid w:val="00E458A8"/>
    <w:rsid w:val="00E45F3E"/>
    <w:rsid w:val="00E52161"/>
    <w:rsid w:val="00E523C5"/>
    <w:rsid w:val="00E52E9E"/>
    <w:rsid w:val="00E54F0D"/>
    <w:rsid w:val="00E55304"/>
    <w:rsid w:val="00E5586E"/>
    <w:rsid w:val="00E6251D"/>
    <w:rsid w:val="00E62726"/>
    <w:rsid w:val="00E7007D"/>
    <w:rsid w:val="00E75A3D"/>
    <w:rsid w:val="00E76E0D"/>
    <w:rsid w:val="00E84A74"/>
    <w:rsid w:val="00E84B23"/>
    <w:rsid w:val="00E86894"/>
    <w:rsid w:val="00E87FF4"/>
    <w:rsid w:val="00E92ADE"/>
    <w:rsid w:val="00EA0085"/>
    <w:rsid w:val="00EA07D3"/>
    <w:rsid w:val="00EA2C76"/>
    <w:rsid w:val="00EA426A"/>
    <w:rsid w:val="00EA5D57"/>
    <w:rsid w:val="00EB0A5D"/>
    <w:rsid w:val="00EB3374"/>
    <w:rsid w:val="00EB48B0"/>
    <w:rsid w:val="00EB4A19"/>
    <w:rsid w:val="00EC0959"/>
    <w:rsid w:val="00EC09D9"/>
    <w:rsid w:val="00EC1148"/>
    <w:rsid w:val="00EC3BC0"/>
    <w:rsid w:val="00EC4FC3"/>
    <w:rsid w:val="00EC5753"/>
    <w:rsid w:val="00EC66CA"/>
    <w:rsid w:val="00EC670E"/>
    <w:rsid w:val="00ED1A88"/>
    <w:rsid w:val="00ED3DFB"/>
    <w:rsid w:val="00ED4BB9"/>
    <w:rsid w:val="00ED5742"/>
    <w:rsid w:val="00ED5FC3"/>
    <w:rsid w:val="00ED6EF8"/>
    <w:rsid w:val="00EE0A33"/>
    <w:rsid w:val="00EE0A83"/>
    <w:rsid w:val="00EE2781"/>
    <w:rsid w:val="00EE3519"/>
    <w:rsid w:val="00EE3B12"/>
    <w:rsid w:val="00EE48D8"/>
    <w:rsid w:val="00EE4D2E"/>
    <w:rsid w:val="00EE577C"/>
    <w:rsid w:val="00EE587B"/>
    <w:rsid w:val="00EF7310"/>
    <w:rsid w:val="00F0149B"/>
    <w:rsid w:val="00F0352B"/>
    <w:rsid w:val="00F03AB8"/>
    <w:rsid w:val="00F04E56"/>
    <w:rsid w:val="00F13C25"/>
    <w:rsid w:val="00F15161"/>
    <w:rsid w:val="00F15201"/>
    <w:rsid w:val="00F16C75"/>
    <w:rsid w:val="00F17EAE"/>
    <w:rsid w:val="00F205F3"/>
    <w:rsid w:val="00F21934"/>
    <w:rsid w:val="00F21EBD"/>
    <w:rsid w:val="00F22947"/>
    <w:rsid w:val="00F249AC"/>
    <w:rsid w:val="00F250C8"/>
    <w:rsid w:val="00F263FE"/>
    <w:rsid w:val="00F3250A"/>
    <w:rsid w:val="00F32955"/>
    <w:rsid w:val="00F37559"/>
    <w:rsid w:val="00F410E8"/>
    <w:rsid w:val="00F4173B"/>
    <w:rsid w:val="00F42E7D"/>
    <w:rsid w:val="00F4305B"/>
    <w:rsid w:val="00F43A47"/>
    <w:rsid w:val="00F45EBB"/>
    <w:rsid w:val="00F47097"/>
    <w:rsid w:val="00F51203"/>
    <w:rsid w:val="00F52C62"/>
    <w:rsid w:val="00F53621"/>
    <w:rsid w:val="00F551E1"/>
    <w:rsid w:val="00F557D2"/>
    <w:rsid w:val="00F55DD6"/>
    <w:rsid w:val="00F5644D"/>
    <w:rsid w:val="00F6053B"/>
    <w:rsid w:val="00F61A37"/>
    <w:rsid w:val="00F61E8B"/>
    <w:rsid w:val="00F625DB"/>
    <w:rsid w:val="00F62A01"/>
    <w:rsid w:val="00F62A4D"/>
    <w:rsid w:val="00F6672B"/>
    <w:rsid w:val="00F67E8A"/>
    <w:rsid w:val="00F73118"/>
    <w:rsid w:val="00F743A1"/>
    <w:rsid w:val="00F74B31"/>
    <w:rsid w:val="00F83494"/>
    <w:rsid w:val="00F837D9"/>
    <w:rsid w:val="00F84CC6"/>
    <w:rsid w:val="00F86BED"/>
    <w:rsid w:val="00F86D75"/>
    <w:rsid w:val="00F870D4"/>
    <w:rsid w:val="00F90C12"/>
    <w:rsid w:val="00F93123"/>
    <w:rsid w:val="00F9391F"/>
    <w:rsid w:val="00F96A00"/>
    <w:rsid w:val="00F96D1C"/>
    <w:rsid w:val="00F9712D"/>
    <w:rsid w:val="00F979E8"/>
    <w:rsid w:val="00FA67CE"/>
    <w:rsid w:val="00FA6A7E"/>
    <w:rsid w:val="00FB07F9"/>
    <w:rsid w:val="00FB0954"/>
    <w:rsid w:val="00FB20F9"/>
    <w:rsid w:val="00FB3007"/>
    <w:rsid w:val="00FB4248"/>
    <w:rsid w:val="00FB51A3"/>
    <w:rsid w:val="00FB69A3"/>
    <w:rsid w:val="00FC11FE"/>
    <w:rsid w:val="00FC2ACD"/>
    <w:rsid w:val="00FC4DDC"/>
    <w:rsid w:val="00FC5955"/>
    <w:rsid w:val="00FC6532"/>
    <w:rsid w:val="00FC7A22"/>
    <w:rsid w:val="00FD19B5"/>
    <w:rsid w:val="00FD2976"/>
    <w:rsid w:val="00FD3497"/>
    <w:rsid w:val="00FD6F82"/>
    <w:rsid w:val="00FD77E4"/>
    <w:rsid w:val="00FE0319"/>
    <w:rsid w:val="00FE4FCD"/>
    <w:rsid w:val="00FF02C5"/>
    <w:rsid w:val="00FF1620"/>
    <w:rsid w:val="00FF1E2D"/>
    <w:rsid w:val="00FF3EEA"/>
    <w:rsid w:val="00FF53E1"/>
    <w:rsid w:val="00FF7063"/>
    <w:rsid w:val="00FF76B0"/>
    <w:rsid w:val="00FF7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0BB519"/>
  <w15:docId w15:val="{C746E0A0-5C5D-4B11-89BF-2A461DB42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A0B"/>
    <w:rPr>
      <w:rFonts w:ascii="Calibri" w:eastAsia="Times New Roman" w:hAnsi="Calibri" w:cs="Times New Roman"/>
    </w:rPr>
  </w:style>
  <w:style w:type="paragraph" w:styleId="Heading1">
    <w:name w:val="heading 1"/>
    <w:basedOn w:val="Normal"/>
    <w:link w:val="Heading1Char"/>
    <w:uiPriority w:val="9"/>
    <w:qFormat/>
    <w:rsid w:val="00627FDD"/>
    <w:pPr>
      <w:keepNext/>
      <w:spacing w:before="240" w:after="0" w:line="252" w:lineRule="auto"/>
      <w:outlineLvl w:val="0"/>
    </w:pPr>
    <w:rPr>
      <w:rFonts w:ascii="Cambria" w:eastAsiaTheme="minorHAnsi" w:hAnsi="Cambria"/>
      <w:color w:val="365F91"/>
      <w:kern w:val="3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D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D41"/>
  </w:style>
  <w:style w:type="paragraph" w:styleId="Footer">
    <w:name w:val="footer"/>
    <w:basedOn w:val="Normal"/>
    <w:link w:val="FooterChar"/>
    <w:uiPriority w:val="99"/>
    <w:unhideWhenUsed/>
    <w:rsid w:val="00C90D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D41"/>
  </w:style>
  <w:style w:type="paragraph" w:styleId="NoSpacing">
    <w:name w:val="No Spacing"/>
    <w:uiPriority w:val="1"/>
    <w:qFormat/>
    <w:rsid w:val="00AA37C1"/>
    <w:pPr>
      <w:spacing w:after="0" w:line="240" w:lineRule="auto"/>
    </w:pPr>
  </w:style>
  <w:style w:type="character" w:styleId="Hyperlink">
    <w:name w:val="Hyperlink"/>
    <w:basedOn w:val="DefaultParagraphFont"/>
    <w:uiPriority w:val="99"/>
    <w:unhideWhenUsed/>
    <w:rsid w:val="00727B8A"/>
    <w:rPr>
      <w:color w:val="0000FF" w:themeColor="hyperlink"/>
      <w:u w:val="single"/>
    </w:rPr>
  </w:style>
  <w:style w:type="character" w:styleId="CommentReference">
    <w:name w:val="annotation reference"/>
    <w:basedOn w:val="DefaultParagraphFont"/>
    <w:uiPriority w:val="99"/>
    <w:semiHidden/>
    <w:unhideWhenUsed/>
    <w:rsid w:val="006776C3"/>
    <w:rPr>
      <w:sz w:val="16"/>
      <w:szCs w:val="16"/>
    </w:rPr>
  </w:style>
  <w:style w:type="paragraph" w:styleId="CommentText">
    <w:name w:val="annotation text"/>
    <w:basedOn w:val="Normal"/>
    <w:link w:val="CommentTextChar"/>
    <w:uiPriority w:val="99"/>
    <w:semiHidden/>
    <w:unhideWhenUsed/>
    <w:rsid w:val="006776C3"/>
    <w:pPr>
      <w:spacing w:line="240" w:lineRule="auto"/>
    </w:pPr>
    <w:rPr>
      <w:sz w:val="20"/>
      <w:szCs w:val="20"/>
    </w:rPr>
  </w:style>
  <w:style w:type="character" w:customStyle="1" w:styleId="CommentTextChar">
    <w:name w:val="Comment Text Char"/>
    <w:basedOn w:val="DefaultParagraphFont"/>
    <w:link w:val="CommentText"/>
    <w:uiPriority w:val="99"/>
    <w:semiHidden/>
    <w:rsid w:val="006776C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776C3"/>
    <w:rPr>
      <w:b/>
      <w:bCs/>
    </w:rPr>
  </w:style>
  <w:style w:type="character" w:customStyle="1" w:styleId="CommentSubjectChar">
    <w:name w:val="Comment Subject Char"/>
    <w:basedOn w:val="CommentTextChar"/>
    <w:link w:val="CommentSubject"/>
    <w:uiPriority w:val="99"/>
    <w:semiHidden/>
    <w:rsid w:val="006776C3"/>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677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6C3"/>
    <w:rPr>
      <w:rFonts w:ascii="Tahoma" w:eastAsia="Times New Roman" w:hAnsi="Tahoma" w:cs="Tahoma"/>
      <w:sz w:val="16"/>
      <w:szCs w:val="16"/>
    </w:rPr>
  </w:style>
  <w:style w:type="character" w:styleId="Strong">
    <w:name w:val="Strong"/>
    <w:basedOn w:val="DefaultParagraphFont"/>
    <w:uiPriority w:val="22"/>
    <w:qFormat/>
    <w:rsid w:val="004E4C7E"/>
    <w:rPr>
      <w:b/>
      <w:bCs/>
    </w:rPr>
  </w:style>
  <w:style w:type="paragraph" w:styleId="NormalWeb">
    <w:name w:val="Normal (Web)"/>
    <w:basedOn w:val="Normal"/>
    <w:uiPriority w:val="99"/>
    <w:semiHidden/>
    <w:unhideWhenUsed/>
    <w:rsid w:val="007A64E1"/>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2404E8"/>
    <w:rPr>
      <w:color w:val="800080" w:themeColor="followedHyperlink"/>
      <w:u w:val="single"/>
    </w:rPr>
  </w:style>
  <w:style w:type="paragraph" w:styleId="ListParagraph">
    <w:name w:val="List Paragraph"/>
    <w:basedOn w:val="Normal"/>
    <w:uiPriority w:val="34"/>
    <w:qFormat/>
    <w:rsid w:val="002F54B4"/>
    <w:pPr>
      <w:spacing w:after="0" w:line="240" w:lineRule="auto"/>
      <w:ind w:left="720"/>
      <w:contextualSpacing/>
    </w:pPr>
    <w:rPr>
      <w:rFonts w:ascii="Times New Roman" w:hAnsi="Times New Roman"/>
      <w:sz w:val="24"/>
      <w:szCs w:val="24"/>
    </w:rPr>
  </w:style>
  <w:style w:type="character" w:customStyle="1" w:styleId="Heading1Char">
    <w:name w:val="Heading 1 Char"/>
    <w:basedOn w:val="DefaultParagraphFont"/>
    <w:link w:val="Heading1"/>
    <w:uiPriority w:val="9"/>
    <w:rsid w:val="00627FDD"/>
    <w:rPr>
      <w:rFonts w:ascii="Cambria" w:hAnsi="Cambria" w:cs="Times New Roman"/>
      <w:color w:val="365F91"/>
      <w:kern w:val="3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69962">
      <w:bodyDiv w:val="1"/>
      <w:marLeft w:val="0"/>
      <w:marRight w:val="0"/>
      <w:marTop w:val="0"/>
      <w:marBottom w:val="0"/>
      <w:divBdr>
        <w:top w:val="none" w:sz="0" w:space="0" w:color="auto"/>
        <w:left w:val="none" w:sz="0" w:space="0" w:color="auto"/>
        <w:bottom w:val="none" w:sz="0" w:space="0" w:color="auto"/>
        <w:right w:val="none" w:sz="0" w:space="0" w:color="auto"/>
      </w:divBdr>
      <w:divsChild>
        <w:div w:id="1013730578">
          <w:marLeft w:val="0"/>
          <w:marRight w:val="0"/>
          <w:marTop w:val="77"/>
          <w:marBottom w:val="0"/>
          <w:divBdr>
            <w:top w:val="none" w:sz="0" w:space="0" w:color="auto"/>
            <w:left w:val="none" w:sz="0" w:space="0" w:color="auto"/>
            <w:bottom w:val="none" w:sz="0" w:space="0" w:color="auto"/>
            <w:right w:val="none" w:sz="0" w:space="0" w:color="auto"/>
          </w:divBdr>
        </w:div>
        <w:div w:id="460924819">
          <w:marLeft w:val="0"/>
          <w:marRight w:val="0"/>
          <w:marTop w:val="77"/>
          <w:marBottom w:val="0"/>
          <w:divBdr>
            <w:top w:val="none" w:sz="0" w:space="0" w:color="auto"/>
            <w:left w:val="none" w:sz="0" w:space="0" w:color="auto"/>
            <w:bottom w:val="none" w:sz="0" w:space="0" w:color="auto"/>
            <w:right w:val="none" w:sz="0" w:space="0" w:color="auto"/>
          </w:divBdr>
        </w:div>
        <w:div w:id="1857844951">
          <w:marLeft w:val="0"/>
          <w:marRight w:val="0"/>
          <w:marTop w:val="77"/>
          <w:marBottom w:val="0"/>
          <w:divBdr>
            <w:top w:val="none" w:sz="0" w:space="0" w:color="auto"/>
            <w:left w:val="none" w:sz="0" w:space="0" w:color="auto"/>
            <w:bottom w:val="none" w:sz="0" w:space="0" w:color="auto"/>
            <w:right w:val="none" w:sz="0" w:space="0" w:color="auto"/>
          </w:divBdr>
        </w:div>
        <w:div w:id="1439061465">
          <w:marLeft w:val="0"/>
          <w:marRight w:val="0"/>
          <w:marTop w:val="77"/>
          <w:marBottom w:val="0"/>
          <w:divBdr>
            <w:top w:val="none" w:sz="0" w:space="0" w:color="auto"/>
            <w:left w:val="none" w:sz="0" w:space="0" w:color="auto"/>
            <w:bottom w:val="none" w:sz="0" w:space="0" w:color="auto"/>
            <w:right w:val="none" w:sz="0" w:space="0" w:color="auto"/>
          </w:divBdr>
        </w:div>
        <w:div w:id="1197740196">
          <w:marLeft w:val="0"/>
          <w:marRight w:val="0"/>
          <w:marTop w:val="77"/>
          <w:marBottom w:val="0"/>
          <w:divBdr>
            <w:top w:val="none" w:sz="0" w:space="0" w:color="auto"/>
            <w:left w:val="none" w:sz="0" w:space="0" w:color="auto"/>
            <w:bottom w:val="none" w:sz="0" w:space="0" w:color="auto"/>
            <w:right w:val="none" w:sz="0" w:space="0" w:color="auto"/>
          </w:divBdr>
        </w:div>
        <w:div w:id="482280450">
          <w:marLeft w:val="0"/>
          <w:marRight w:val="0"/>
          <w:marTop w:val="77"/>
          <w:marBottom w:val="0"/>
          <w:divBdr>
            <w:top w:val="none" w:sz="0" w:space="0" w:color="auto"/>
            <w:left w:val="none" w:sz="0" w:space="0" w:color="auto"/>
            <w:bottom w:val="none" w:sz="0" w:space="0" w:color="auto"/>
            <w:right w:val="none" w:sz="0" w:space="0" w:color="auto"/>
          </w:divBdr>
        </w:div>
        <w:div w:id="250554326">
          <w:marLeft w:val="0"/>
          <w:marRight w:val="0"/>
          <w:marTop w:val="77"/>
          <w:marBottom w:val="0"/>
          <w:divBdr>
            <w:top w:val="none" w:sz="0" w:space="0" w:color="auto"/>
            <w:left w:val="none" w:sz="0" w:space="0" w:color="auto"/>
            <w:bottom w:val="none" w:sz="0" w:space="0" w:color="auto"/>
            <w:right w:val="none" w:sz="0" w:space="0" w:color="auto"/>
          </w:divBdr>
        </w:div>
        <w:div w:id="1659310939">
          <w:marLeft w:val="0"/>
          <w:marRight w:val="0"/>
          <w:marTop w:val="77"/>
          <w:marBottom w:val="0"/>
          <w:divBdr>
            <w:top w:val="none" w:sz="0" w:space="0" w:color="auto"/>
            <w:left w:val="none" w:sz="0" w:space="0" w:color="auto"/>
            <w:bottom w:val="none" w:sz="0" w:space="0" w:color="auto"/>
            <w:right w:val="none" w:sz="0" w:space="0" w:color="auto"/>
          </w:divBdr>
        </w:div>
      </w:divsChild>
    </w:div>
    <w:div w:id="476462749">
      <w:bodyDiv w:val="1"/>
      <w:marLeft w:val="0"/>
      <w:marRight w:val="0"/>
      <w:marTop w:val="0"/>
      <w:marBottom w:val="0"/>
      <w:divBdr>
        <w:top w:val="none" w:sz="0" w:space="0" w:color="auto"/>
        <w:left w:val="none" w:sz="0" w:space="0" w:color="auto"/>
        <w:bottom w:val="none" w:sz="0" w:space="0" w:color="auto"/>
        <w:right w:val="none" w:sz="0" w:space="0" w:color="auto"/>
      </w:divBdr>
    </w:div>
    <w:div w:id="1353216151">
      <w:bodyDiv w:val="1"/>
      <w:marLeft w:val="0"/>
      <w:marRight w:val="0"/>
      <w:marTop w:val="0"/>
      <w:marBottom w:val="0"/>
      <w:divBdr>
        <w:top w:val="none" w:sz="0" w:space="0" w:color="auto"/>
        <w:left w:val="none" w:sz="0" w:space="0" w:color="auto"/>
        <w:bottom w:val="none" w:sz="0" w:space="0" w:color="auto"/>
        <w:right w:val="none" w:sz="0" w:space="0" w:color="auto"/>
      </w:divBdr>
    </w:div>
    <w:div w:id="1444961649">
      <w:bodyDiv w:val="1"/>
      <w:marLeft w:val="0"/>
      <w:marRight w:val="0"/>
      <w:marTop w:val="0"/>
      <w:marBottom w:val="0"/>
      <w:divBdr>
        <w:top w:val="none" w:sz="0" w:space="0" w:color="auto"/>
        <w:left w:val="none" w:sz="0" w:space="0" w:color="auto"/>
        <w:bottom w:val="none" w:sz="0" w:space="0" w:color="auto"/>
        <w:right w:val="none" w:sz="0" w:space="0" w:color="auto"/>
      </w:divBdr>
      <w:divsChild>
        <w:div w:id="175924804">
          <w:marLeft w:val="547"/>
          <w:marRight w:val="0"/>
          <w:marTop w:val="115"/>
          <w:marBottom w:val="0"/>
          <w:divBdr>
            <w:top w:val="none" w:sz="0" w:space="0" w:color="auto"/>
            <w:left w:val="none" w:sz="0" w:space="0" w:color="auto"/>
            <w:bottom w:val="none" w:sz="0" w:space="0" w:color="auto"/>
            <w:right w:val="none" w:sz="0" w:space="0" w:color="auto"/>
          </w:divBdr>
        </w:div>
        <w:div w:id="1322737991">
          <w:marLeft w:val="547"/>
          <w:marRight w:val="0"/>
          <w:marTop w:val="115"/>
          <w:marBottom w:val="0"/>
          <w:divBdr>
            <w:top w:val="none" w:sz="0" w:space="0" w:color="auto"/>
            <w:left w:val="none" w:sz="0" w:space="0" w:color="auto"/>
            <w:bottom w:val="none" w:sz="0" w:space="0" w:color="auto"/>
            <w:right w:val="none" w:sz="0" w:space="0" w:color="auto"/>
          </w:divBdr>
        </w:div>
        <w:div w:id="377318551">
          <w:marLeft w:val="547"/>
          <w:marRight w:val="0"/>
          <w:marTop w:val="115"/>
          <w:marBottom w:val="0"/>
          <w:divBdr>
            <w:top w:val="none" w:sz="0" w:space="0" w:color="auto"/>
            <w:left w:val="none" w:sz="0" w:space="0" w:color="auto"/>
            <w:bottom w:val="none" w:sz="0" w:space="0" w:color="auto"/>
            <w:right w:val="none" w:sz="0" w:space="0" w:color="auto"/>
          </w:divBdr>
        </w:div>
        <w:div w:id="878205313">
          <w:marLeft w:val="547"/>
          <w:marRight w:val="0"/>
          <w:marTop w:val="115"/>
          <w:marBottom w:val="0"/>
          <w:divBdr>
            <w:top w:val="none" w:sz="0" w:space="0" w:color="auto"/>
            <w:left w:val="none" w:sz="0" w:space="0" w:color="auto"/>
            <w:bottom w:val="none" w:sz="0" w:space="0" w:color="auto"/>
            <w:right w:val="none" w:sz="0" w:space="0" w:color="auto"/>
          </w:divBdr>
        </w:div>
        <w:div w:id="651446552">
          <w:marLeft w:val="547"/>
          <w:marRight w:val="0"/>
          <w:marTop w:val="115"/>
          <w:marBottom w:val="0"/>
          <w:divBdr>
            <w:top w:val="none" w:sz="0" w:space="0" w:color="auto"/>
            <w:left w:val="none" w:sz="0" w:space="0" w:color="auto"/>
            <w:bottom w:val="none" w:sz="0" w:space="0" w:color="auto"/>
            <w:right w:val="none" w:sz="0" w:space="0" w:color="auto"/>
          </w:divBdr>
        </w:div>
        <w:div w:id="1047022760">
          <w:marLeft w:val="547"/>
          <w:marRight w:val="0"/>
          <w:marTop w:val="115"/>
          <w:marBottom w:val="0"/>
          <w:divBdr>
            <w:top w:val="none" w:sz="0" w:space="0" w:color="auto"/>
            <w:left w:val="none" w:sz="0" w:space="0" w:color="auto"/>
            <w:bottom w:val="none" w:sz="0" w:space="0" w:color="auto"/>
            <w:right w:val="none" w:sz="0" w:space="0" w:color="auto"/>
          </w:divBdr>
        </w:div>
      </w:divsChild>
    </w:div>
    <w:div w:id="1818498993">
      <w:bodyDiv w:val="1"/>
      <w:marLeft w:val="0"/>
      <w:marRight w:val="0"/>
      <w:marTop w:val="0"/>
      <w:marBottom w:val="0"/>
      <w:divBdr>
        <w:top w:val="none" w:sz="0" w:space="0" w:color="auto"/>
        <w:left w:val="none" w:sz="0" w:space="0" w:color="auto"/>
        <w:bottom w:val="none" w:sz="0" w:space="0" w:color="auto"/>
        <w:right w:val="none" w:sz="0" w:space="0" w:color="auto"/>
      </w:divBdr>
    </w:div>
    <w:div w:id="2102487847">
      <w:bodyDiv w:val="1"/>
      <w:marLeft w:val="0"/>
      <w:marRight w:val="0"/>
      <w:marTop w:val="0"/>
      <w:marBottom w:val="0"/>
      <w:divBdr>
        <w:top w:val="none" w:sz="0" w:space="0" w:color="auto"/>
        <w:left w:val="none" w:sz="0" w:space="0" w:color="auto"/>
        <w:bottom w:val="none" w:sz="0" w:space="0" w:color="auto"/>
        <w:right w:val="none" w:sz="0" w:space="0" w:color="auto"/>
      </w:divBdr>
      <w:divsChild>
        <w:div w:id="1578248126">
          <w:marLeft w:val="1166"/>
          <w:marRight w:val="0"/>
          <w:marTop w:val="134"/>
          <w:marBottom w:val="0"/>
          <w:divBdr>
            <w:top w:val="none" w:sz="0" w:space="0" w:color="auto"/>
            <w:left w:val="none" w:sz="0" w:space="0" w:color="auto"/>
            <w:bottom w:val="none" w:sz="0" w:space="0" w:color="auto"/>
            <w:right w:val="none" w:sz="0" w:space="0" w:color="auto"/>
          </w:divBdr>
        </w:div>
        <w:div w:id="589582397">
          <w:marLeft w:val="1166"/>
          <w:marRight w:val="0"/>
          <w:marTop w:val="134"/>
          <w:marBottom w:val="0"/>
          <w:divBdr>
            <w:top w:val="none" w:sz="0" w:space="0" w:color="auto"/>
            <w:left w:val="none" w:sz="0" w:space="0" w:color="auto"/>
            <w:bottom w:val="none" w:sz="0" w:space="0" w:color="auto"/>
            <w:right w:val="none" w:sz="0" w:space="0" w:color="auto"/>
          </w:divBdr>
        </w:div>
        <w:div w:id="1601064505">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jspooner@live.unc.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weakley@unc.e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mailto:ungberg@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73152B-2B70-4124-B344-A2165C3DD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1118</Words>
  <Characters>6377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Weakley, Alan</cp:lastModifiedBy>
  <cp:revision>2</cp:revision>
  <dcterms:created xsi:type="dcterms:W3CDTF">2019-08-21T01:58:00Z</dcterms:created>
  <dcterms:modified xsi:type="dcterms:W3CDTF">2019-08-21T01:58:00Z</dcterms:modified>
</cp:coreProperties>
</file>